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6B1769" w:rsidP="001E47E4">
      <w:pPr>
        <w:jc w:val="right"/>
        <w:rPr>
          <w:sz w:val="20"/>
          <w:szCs w:val="20"/>
        </w:rPr>
      </w:pPr>
      <w:r>
        <w:rPr>
          <w:sz w:val="20"/>
          <w:szCs w:val="20"/>
        </w:rPr>
        <w:t>Ректор</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6B1769">
        <w:rPr>
          <w:sz w:val="20"/>
          <w:szCs w:val="20"/>
        </w:rPr>
        <w:t xml:space="preserve">И.С.  </w:t>
      </w:r>
      <w:proofErr w:type="spellStart"/>
      <w:r w:rsidR="006B1769">
        <w:rPr>
          <w:sz w:val="20"/>
          <w:szCs w:val="20"/>
        </w:rPr>
        <w:t>Ситов</w:t>
      </w:r>
      <w:proofErr w:type="spellEnd"/>
    </w:p>
    <w:p w:rsidR="00C03D19" w:rsidRPr="00B75610" w:rsidRDefault="00F54723" w:rsidP="001E47E4">
      <w:pPr>
        <w:pStyle w:val="a6"/>
        <w:jc w:val="right"/>
        <w:rPr>
          <w:b w:val="0"/>
          <w:bCs w:val="0"/>
          <w:sz w:val="20"/>
          <w:szCs w:val="20"/>
        </w:rPr>
      </w:pPr>
      <w:r w:rsidRPr="00B75610">
        <w:rPr>
          <w:b w:val="0"/>
          <w:bCs w:val="0"/>
          <w:sz w:val="20"/>
          <w:szCs w:val="20"/>
        </w:rPr>
        <w:t>«</w:t>
      </w:r>
      <w:r w:rsidR="00EE123F">
        <w:rPr>
          <w:b w:val="0"/>
          <w:bCs w:val="0"/>
          <w:sz w:val="20"/>
          <w:szCs w:val="20"/>
        </w:rPr>
        <w:t>05</w:t>
      </w:r>
      <w:r w:rsidRPr="00B75610">
        <w:rPr>
          <w:b w:val="0"/>
          <w:bCs w:val="0"/>
          <w:sz w:val="20"/>
          <w:szCs w:val="20"/>
        </w:rPr>
        <w:t xml:space="preserve">» </w:t>
      </w:r>
      <w:r w:rsidR="00EE123F">
        <w:rPr>
          <w:b w:val="0"/>
          <w:bCs w:val="0"/>
          <w:sz w:val="20"/>
          <w:szCs w:val="20"/>
        </w:rPr>
        <w:t>апреля</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EE123F">
        <w:rPr>
          <w:sz w:val="20"/>
          <w:szCs w:val="20"/>
        </w:rPr>
        <w:t>20</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EE123F">
        <w:rPr>
          <w:sz w:val="20"/>
          <w:szCs w:val="20"/>
        </w:rPr>
        <w:t>05</w:t>
      </w:r>
      <w:r w:rsidR="009A38C9" w:rsidRPr="00B75610">
        <w:rPr>
          <w:sz w:val="20"/>
          <w:szCs w:val="20"/>
        </w:rPr>
        <w:t>»</w:t>
      </w:r>
      <w:r w:rsidR="00755831" w:rsidRPr="00B75610">
        <w:rPr>
          <w:sz w:val="20"/>
          <w:szCs w:val="20"/>
        </w:rPr>
        <w:t xml:space="preserve"> </w:t>
      </w:r>
      <w:r w:rsidR="00EE123F">
        <w:rPr>
          <w:sz w:val="20"/>
          <w:szCs w:val="20"/>
        </w:rPr>
        <w:t>апреля</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18556F" w:rsidRPr="007A3376" w:rsidRDefault="0018556F" w:rsidP="0018556F">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18556F" w:rsidRPr="00B75610" w:rsidRDefault="0018556F" w:rsidP="001E47E4">
      <w:pPr>
        <w:pStyle w:val="a6"/>
        <w:rPr>
          <w:sz w:val="20"/>
          <w:szCs w:val="20"/>
        </w:rPr>
      </w:pPr>
    </w:p>
    <w:p w:rsidR="00E67EA1" w:rsidRPr="00B75610" w:rsidRDefault="00E67EA1" w:rsidP="001E47E4">
      <w:pPr>
        <w:rPr>
          <w:sz w:val="20"/>
          <w:szCs w:val="20"/>
        </w:rPr>
      </w:pPr>
    </w:p>
    <w:p w:rsidR="00046DB7" w:rsidRPr="00B75610" w:rsidRDefault="00046DB7" w:rsidP="009457D0">
      <w:pPr>
        <w:jc w:val="both"/>
        <w:rPr>
          <w:sz w:val="20"/>
          <w:szCs w:val="20"/>
        </w:rPr>
      </w:pPr>
      <w:r w:rsidRPr="00B75610">
        <w:rPr>
          <w:b/>
          <w:bCs/>
          <w:sz w:val="20"/>
          <w:szCs w:val="20"/>
        </w:rPr>
        <w:t>1. Открытый запрос котировок в электронной форме</w:t>
      </w:r>
      <w:r w:rsidR="009457D0">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w:t>
      </w:r>
      <w:r w:rsidR="009457D0">
        <w:rPr>
          <w:sz w:val="20"/>
          <w:szCs w:val="20"/>
          <w:u w:val="single"/>
        </w:rPr>
        <w:t>поставки товара</w:t>
      </w:r>
      <w:r w:rsidRPr="00B75610">
        <w:rPr>
          <w:sz w:val="20"/>
          <w:szCs w:val="20"/>
          <w:u w:val="single"/>
        </w:rPr>
        <w:t>:</w:t>
      </w:r>
      <w:r w:rsidRPr="00B75610">
        <w:rPr>
          <w:sz w:val="20"/>
          <w:szCs w:val="20"/>
        </w:rPr>
        <w:t xml:space="preserve"> </w:t>
      </w:r>
      <w:r w:rsidR="00EE123F">
        <w:rPr>
          <w:sz w:val="20"/>
          <w:szCs w:val="20"/>
        </w:rPr>
        <w:t>Горохов Денис Борисович</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EE123F">
        <w:rPr>
          <w:sz w:val="20"/>
          <w:szCs w:val="20"/>
        </w:rPr>
        <w:t>359</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8F5B37" w:rsidRPr="00B75610">
        <w:rPr>
          <w:bCs/>
          <w:sz w:val="20"/>
          <w:szCs w:val="20"/>
        </w:rPr>
        <w:t>вне</w:t>
      </w:r>
      <w:r w:rsidR="002A75EC" w:rsidRPr="00B75610">
        <w:rPr>
          <w:sz w:val="20"/>
          <w:szCs w:val="20"/>
        </w:rPr>
        <w:t>бюджетн</w:t>
      </w:r>
      <w:r w:rsidR="009A38C9" w:rsidRPr="00B75610">
        <w:rPr>
          <w:sz w:val="20"/>
          <w:szCs w:val="20"/>
        </w:rPr>
        <w:t>ые средства</w:t>
      </w:r>
      <w:r w:rsidR="002A75EC" w:rsidRPr="00B75610">
        <w:rPr>
          <w:sz w:val="20"/>
          <w:szCs w:val="20"/>
        </w:rPr>
        <w:t xml:space="preserve"> </w:t>
      </w:r>
      <w:r w:rsidR="000E3DC0">
        <w:rPr>
          <w:sz w:val="20"/>
          <w:szCs w:val="20"/>
        </w:rPr>
        <w:t>КУИЦ «Энергетика» БрГУ</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EE123F" w:rsidRPr="00722FCB">
        <w:rPr>
          <w:bCs/>
          <w:sz w:val="20"/>
          <w:szCs w:val="20"/>
        </w:rPr>
        <w:t>поставка</w:t>
      </w:r>
      <w:r w:rsidR="00EE123F">
        <w:rPr>
          <w:bCs/>
          <w:sz w:val="20"/>
          <w:szCs w:val="20"/>
        </w:rPr>
        <w:t xml:space="preserve"> учебного оборудования для нужд КУИЦ «Эне</w:t>
      </w:r>
      <w:r w:rsidR="00EE123F">
        <w:rPr>
          <w:bCs/>
          <w:sz w:val="20"/>
          <w:szCs w:val="20"/>
        </w:rPr>
        <w:t>р</w:t>
      </w:r>
      <w:r w:rsidR="00EE123F">
        <w:rPr>
          <w:bCs/>
          <w:sz w:val="20"/>
          <w:szCs w:val="20"/>
        </w:rPr>
        <w:t>гетика» БрГУ</w:t>
      </w:r>
      <w:r w:rsidR="00EE123F" w:rsidRPr="00722FCB">
        <w:rPr>
          <w:bCs/>
          <w:sz w:val="20"/>
          <w:szCs w:val="20"/>
        </w:rPr>
        <w:t>.</w:t>
      </w:r>
      <w:r w:rsidR="00EE123F" w:rsidRPr="00722FCB">
        <w:rPr>
          <w:color w:val="0D0D0D"/>
          <w:sz w:val="20"/>
          <w:szCs w:val="20"/>
        </w:rPr>
        <w:t xml:space="preserve"> Код ОКПД</w:t>
      </w:r>
      <w:proofErr w:type="gramStart"/>
      <w:r w:rsidR="00EE123F" w:rsidRPr="00722FCB">
        <w:rPr>
          <w:color w:val="0D0D0D"/>
          <w:sz w:val="20"/>
          <w:szCs w:val="20"/>
        </w:rPr>
        <w:t>2</w:t>
      </w:r>
      <w:proofErr w:type="gramEnd"/>
      <w:r w:rsidR="00EE123F">
        <w:rPr>
          <w:color w:val="0D0D0D"/>
          <w:sz w:val="20"/>
          <w:szCs w:val="20"/>
        </w:rPr>
        <w:t>: 32.99.53.130.</w:t>
      </w:r>
      <w:r w:rsidR="00EE123F" w:rsidRPr="00722FCB">
        <w:rPr>
          <w:color w:val="0D0D0D"/>
          <w:sz w:val="20"/>
          <w:szCs w:val="20"/>
        </w:rPr>
        <w:t xml:space="preserve"> Код ОКВЭД</w:t>
      </w:r>
      <w:proofErr w:type="gramStart"/>
      <w:r w:rsidR="00EE123F" w:rsidRPr="00722FCB">
        <w:rPr>
          <w:color w:val="0D0D0D"/>
          <w:sz w:val="20"/>
          <w:szCs w:val="20"/>
        </w:rPr>
        <w:t>2</w:t>
      </w:r>
      <w:proofErr w:type="gramEnd"/>
      <w:r w:rsidR="00EE123F">
        <w:rPr>
          <w:color w:val="0D0D0D"/>
          <w:sz w:val="20"/>
          <w:szCs w:val="20"/>
        </w:rPr>
        <w:t>: 32.99</w:t>
      </w:r>
      <w:r w:rsidR="00EE123F" w:rsidRPr="00722FCB">
        <w:rPr>
          <w:color w:val="0D0D0D"/>
          <w:sz w:val="20"/>
          <w:szCs w:val="20"/>
        </w:rPr>
        <w:t>.</w:t>
      </w:r>
    </w:p>
    <w:p w:rsidR="001F57C7" w:rsidRPr="00B75610" w:rsidRDefault="001F57C7" w:rsidP="008F5B37">
      <w:pPr>
        <w:jc w:val="both"/>
        <w:rPr>
          <w:bCs/>
          <w:sz w:val="20"/>
          <w:szCs w:val="20"/>
        </w:rPr>
      </w:pPr>
    </w:p>
    <w:p w:rsidR="009457D0" w:rsidRPr="00A5660D" w:rsidRDefault="009457D0" w:rsidP="009457D0">
      <w:pPr>
        <w:jc w:val="both"/>
        <w:rPr>
          <w:b/>
          <w:bCs/>
          <w:sz w:val="20"/>
          <w:szCs w:val="20"/>
        </w:rPr>
      </w:pPr>
      <w:r w:rsidRPr="00A5660D">
        <w:rPr>
          <w:b/>
          <w:sz w:val="20"/>
          <w:szCs w:val="20"/>
        </w:rPr>
        <w:t>4. Условия и сроки поставки товара</w:t>
      </w:r>
      <w:r w:rsidRPr="00A5660D">
        <w:rPr>
          <w:b/>
          <w:bCs/>
          <w:sz w:val="20"/>
          <w:szCs w:val="20"/>
        </w:rPr>
        <w:t>:</w:t>
      </w:r>
    </w:p>
    <w:p w:rsidR="00EE123F" w:rsidRPr="00722FCB" w:rsidRDefault="00EE123F" w:rsidP="00EE123F">
      <w:pPr>
        <w:tabs>
          <w:tab w:val="left" w:pos="1100"/>
        </w:tabs>
        <w:jc w:val="both"/>
        <w:rPr>
          <w:sz w:val="20"/>
          <w:u w:val="single"/>
        </w:rPr>
      </w:pPr>
      <w:r w:rsidRPr="00722FCB">
        <w:rPr>
          <w:sz w:val="20"/>
          <w:u w:val="single"/>
        </w:rPr>
        <w:t>4.1. Условия поставки:</w:t>
      </w:r>
    </w:p>
    <w:p w:rsidR="00EE123F" w:rsidRPr="00722FCB" w:rsidRDefault="00EE123F" w:rsidP="002618AF">
      <w:pPr>
        <w:numPr>
          <w:ilvl w:val="0"/>
          <w:numId w:val="13"/>
        </w:numPr>
        <w:tabs>
          <w:tab w:val="left" w:pos="305"/>
          <w:tab w:val="left" w:pos="1100"/>
        </w:tabs>
        <w:ind w:left="0" w:firstLine="0"/>
        <w:jc w:val="both"/>
        <w:rPr>
          <w:sz w:val="20"/>
        </w:rPr>
      </w:pPr>
      <w:r w:rsidRPr="00722FCB">
        <w:rPr>
          <w:sz w:val="20"/>
        </w:rPr>
        <w:t>Поставка товара осуществляется Поставщиком единовременно в установленные сроки. Поставщик вправе осущес</w:t>
      </w:r>
      <w:r w:rsidRPr="00722FCB">
        <w:rPr>
          <w:sz w:val="20"/>
        </w:rPr>
        <w:t>т</w:t>
      </w:r>
      <w:r w:rsidRPr="00722FCB">
        <w:rPr>
          <w:sz w:val="20"/>
        </w:rPr>
        <w:t>вить поставку товара в полном объеме досрочно, по предварительному уведомлению Заказчика.</w:t>
      </w:r>
    </w:p>
    <w:p w:rsidR="00EE123F" w:rsidRPr="00722FCB" w:rsidRDefault="00EE123F" w:rsidP="002618AF">
      <w:pPr>
        <w:numPr>
          <w:ilvl w:val="0"/>
          <w:numId w:val="13"/>
        </w:numPr>
        <w:tabs>
          <w:tab w:val="left" w:pos="305"/>
          <w:tab w:val="left" w:pos="1100"/>
        </w:tabs>
        <w:ind w:left="0" w:firstLine="0"/>
        <w:jc w:val="both"/>
        <w:rPr>
          <w:sz w:val="20"/>
        </w:rPr>
      </w:pPr>
      <w:r w:rsidRPr="00722FCB">
        <w:rPr>
          <w:sz w:val="20"/>
        </w:rPr>
        <w:t>Поставка товара Заказчику должна осуществляться в рабочие дни и в рабочее время;</w:t>
      </w:r>
    </w:p>
    <w:p w:rsidR="00EE123F" w:rsidRPr="00722FCB" w:rsidRDefault="00EE123F" w:rsidP="002618AF">
      <w:pPr>
        <w:numPr>
          <w:ilvl w:val="0"/>
          <w:numId w:val="13"/>
        </w:numPr>
        <w:tabs>
          <w:tab w:val="left" w:pos="305"/>
          <w:tab w:val="left" w:pos="1100"/>
        </w:tabs>
        <w:ind w:left="0" w:firstLine="0"/>
        <w:jc w:val="both"/>
        <w:rPr>
          <w:sz w:val="20"/>
        </w:rPr>
      </w:pPr>
      <w:r w:rsidRPr="00722FCB">
        <w:rPr>
          <w:sz w:val="20"/>
        </w:rPr>
        <w:t>Разгрузка товара в помещении Заказчика осуществляется Поставщиком собственными силами;</w:t>
      </w:r>
    </w:p>
    <w:p w:rsidR="00EE123F" w:rsidRPr="00722FCB" w:rsidRDefault="00EE123F" w:rsidP="002618AF">
      <w:pPr>
        <w:numPr>
          <w:ilvl w:val="0"/>
          <w:numId w:val="13"/>
        </w:numPr>
        <w:tabs>
          <w:tab w:val="left" w:pos="305"/>
          <w:tab w:val="left" w:pos="1100"/>
        </w:tabs>
        <w:ind w:left="0" w:firstLine="0"/>
        <w:jc w:val="both"/>
        <w:rPr>
          <w:sz w:val="20"/>
        </w:rPr>
      </w:pPr>
      <w:r w:rsidRPr="00722FCB">
        <w:rPr>
          <w:sz w:val="20"/>
        </w:rPr>
        <w:t>Маркировка товара должна содержать: наименование товара, наименование фирмы-поставщика;</w:t>
      </w:r>
    </w:p>
    <w:p w:rsidR="00EE123F" w:rsidRPr="00722FCB" w:rsidRDefault="00EE123F" w:rsidP="002618AF">
      <w:pPr>
        <w:numPr>
          <w:ilvl w:val="0"/>
          <w:numId w:val="13"/>
        </w:numPr>
        <w:tabs>
          <w:tab w:val="left" w:pos="305"/>
          <w:tab w:val="left" w:pos="1100"/>
        </w:tabs>
        <w:ind w:left="0" w:firstLine="0"/>
        <w:jc w:val="both"/>
        <w:rPr>
          <w:sz w:val="20"/>
        </w:rPr>
      </w:pPr>
      <w:r w:rsidRPr="00722FCB">
        <w:rPr>
          <w:sz w:val="20"/>
        </w:rPr>
        <w:t>Упаковка должна обеспечивать сохранность товара при транспортировке и погрузо-разгрузочных работах к месту назн</w:t>
      </w:r>
      <w:r w:rsidRPr="00722FCB">
        <w:rPr>
          <w:sz w:val="20"/>
        </w:rPr>
        <w:t>а</w:t>
      </w:r>
      <w:r w:rsidRPr="00722FCB">
        <w:rPr>
          <w:sz w:val="20"/>
        </w:rPr>
        <w:t>чения</w:t>
      </w:r>
      <w:r w:rsidRPr="00722FCB">
        <w:rPr>
          <w:noProof/>
          <w:sz w:val="20"/>
        </w:rPr>
        <w:t>;</w:t>
      </w:r>
    </w:p>
    <w:p w:rsidR="00EE123F" w:rsidRPr="00722FCB" w:rsidRDefault="00EE123F" w:rsidP="002618AF">
      <w:pPr>
        <w:numPr>
          <w:ilvl w:val="0"/>
          <w:numId w:val="13"/>
        </w:numPr>
        <w:tabs>
          <w:tab w:val="left" w:pos="305"/>
          <w:tab w:val="left" w:pos="1100"/>
        </w:tabs>
        <w:ind w:left="0" w:firstLine="0"/>
        <w:jc w:val="both"/>
        <w:rPr>
          <w:sz w:val="20"/>
        </w:rPr>
      </w:pPr>
      <w:r w:rsidRPr="00722FCB">
        <w:rPr>
          <w:noProof/>
          <w:sz w:val="20"/>
        </w:rPr>
        <w:t>Передачу товара Заказчику производит уполномоченный представитель Поставщика.</w:t>
      </w:r>
    </w:p>
    <w:p w:rsidR="00EE123F" w:rsidRPr="00722FCB" w:rsidRDefault="00EE123F" w:rsidP="00EE123F">
      <w:pPr>
        <w:tabs>
          <w:tab w:val="left" w:pos="1544"/>
        </w:tabs>
        <w:jc w:val="both"/>
        <w:rPr>
          <w:b/>
          <w:sz w:val="20"/>
          <w:szCs w:val="20"/>
        </w:rPr>
      </w:pPr>
      <w:r w:rsidRPr="00722FCB">
        <w:rPr>
          <w:sz w:val="20"/>
        </w:rPr>
        <w:t>4.2. Общий срок поставки товара: с момента</w:t>
      </w:r>
      <w:r w:rsidRPr="00722FCB">
        <w:rPr>
          <w:bCs/>
          <w:sz w:val="20"/>
        </w:rPr>
        <w:t xml:space="preserve"> подписания договора</w:t>
      </w:r>
      <w:r w:rsidRPr="00722FCB">
        <w:rPr>
          <w:b/>
          <w:bCs/>
          <w:sz w:val="20"/>
        </w:rPr>
        <w:t xml:space="preserve"> </w:t>
      </w:r>
      <w:r w:rsidRPr="00722FCB">
        <w:rPr>
          <w:b/>
          <w:sz w:val="20"/>
        </w:rPr>
        <w:t>по «</w:t>
      </w:r>
      <w:r>
        <w:rPr>
          <w:b/>
          <w:sz w:val="20"/>
        </w:rPr>
        <w:t>30</w:t>
      </w:r>
      <w:r w:rsidRPr="00722FCB">
        <w:rPr>
          <w:b/>
          <w:sz w:val="20"/>
        </w:rPr>
        <w:t xml:space="preserve">» </w:t>
      </w:r>
      <w:r>
        <w:rPr>
          <w:b/>
          <w:sz w:val="20"/>
        </w:rPr>
        <w:t>июня</w:t>
      </w:r>
      <w:r w:rsidRPr="00722FCB">
        <w:rPr>
          <w:b/>
          <w:sz w:val="20"/>
        </w:rPr>
        <w:t xml:space="preserve"> </w:t>
      </w:r>
      <w:r>
        <w:rPr>
          <w:b/>
          <w:sz w:val="20"/>
        </w:rPr>
        <w:t>2022</w:t>
      </w:r>
      <w:r w:rsidRPr="00722FCB">
        <w:rPr>
          <w:b/>
          <w:sz w:val="20"/>
        </w:rPr>
        <w:t xml:space="preserve"> г.</w:t>
      </w:r>
    </w:p>
    <w:p w:rsidR="00EE123F" w:rsidRDefault="00EE123F" w:rsidP="009457D0">
      <w:pPr>
        <w:tabs>
          <w:tab w:val="left" w:pos="1100"/>
        </w:tabs>
        <w:jc w:val="both"/>
        <w:rPr>
          <w:b/>
          <w:sz w:val="20"/>
          <w:szCs w:val="20"/>
        </w:rPr>
      </w:pPr>
    </w:p>
    <w:p w:rsidR="009457D0" w:rsidRPr="005C10F3" w:rsidRDefault="009457D0" w:rsidP="009457D0">
      <w:pPr>
        <w:tabs>
          <w:tab w:val="left" w:pos="1100"/>
        </w:tabs>
        <w:jc w:val="both"/>
        <w:rPr>
          <w:sz w:val="20"/>
          <w:szCs w:val="20"/>
        </w:rPr>
      </w:pPr>
      <w:r w:rsidRPr="00213E52">
        <w:rPr>
          <w:b/>
          <w:sz w:val="20"/>
          <w:szCs w:val="20"/>
        </w:rPr>
        <w:t xml:space="preserve">5. </w:t>
      </w:r>
      <w:r w:rsidRPr="005C10F3">
        <w:rPr>
          <w:b/>
          <w:sz w:val="20"/>
          <w:szCs w:val="20"/>
        </w:rPr>
        <w:t>Место поставки:</w:t>
      </w:r>
      <w:r w:rsidRPr="005C10F3">
        <w:rPr>
          <w:b/>
          <w:bCs/>
          <w:sz w:val="20"/>
          <w:szCs w:val="20"/>
        </w:rPr>
        <w:t xml:space="preserve"> </w:t>
      </w:r>
      <w:r w:rsidRPr="005C10F3">
        <w:rPr>
          <w:bCs/>
          <w:sz w:val="20"/>
          <w:szCs w:val="20"/>
        </w:rPr>
        <w:t>помещение</w:t>
      </w:r>
      <w:r w:rsidRPr="005C10F3">
        <w:rPr>
          <w:b/>
          <w:bCs/>
          <w:sz w:val="20"/>
          <w:szCs w:val="20"/>
        </w:rPr>
        <w:t xml:space="preserve"> </w:t>
      </w:r>
      <w:r w:rsidR="00EE123F">
        <w:rPr>
          <w:sz w:val="20"/>
          <w:szCs w:val="20"/>
        </w:rPr>
        <w:t>учебно-лабораторного корпуса № 2</w:t>
      </w:r>
      <w:r>
        <w:rPr>
          <w:sz w:val="20"/>
          <w:szCs w:val="20"/>
        </w:rPr>
        <w:t xml:space="preserve"> </w:t>
      </w:r>
      <w:r w:rsidRPr="005C10F3">
        <w:rPr>
          <w:sz w:val="20"/>
          <w:szCs w:val="20"/>
        </w:rPr>
        <w:t>ФГБОУ ВО «БрГУ», расположенный по адресу: 665709, Иркутская обл., г. Братск, жилой район Энергетик, ул. Макаренко, 40</w:t>
      </w:r>
      <w:r w:rsidR="00EE123F">
        <w:rPr>
          <w:sz w:val="20"/>
          <w:szCs w:val="20"/>
        </w:rPr>
        <w:t>, стр. 2</w:t>
      </w:r>
      <w:r w:rsidRPr="005C10F3">
        <w:rPr>
          <w:bCs/>
          <w:spacing w:val="-4"/>
          <w:sz w:val="20"/>
          <w:szCs w:val="20"/>
        </w:rPr>
        <w:t>.</w:t>
      </w:r>
    </w:p>
    <w:p w:rsidR="001F57C7" w:rsidRPr="00B75610" w:rsidRDefault="001F57C7" w:rsidP="003832E5">
      <w:pPr>
        <w:pStyle w:val="13"/>
        <w:tabs>
          <w:tab w:val="num" w:pos="284"/>
          <w:tab w:val="num" w:pos="1260"/>
        </w:tabs>
        <w:rPr>
          <w:sz w:val="20"/>
          <w:szCs w:val="20"/>
        </w:rPr>
      </w:pPr>
    </w:p>
    <w:p w:rsidR="00DF1B8E" w:rsidRPr="00B75610" w:rsidRDefault="008F5B37" w:rsidP="001F57C7">
      <w:pPr>
        <w:widowControl w:val="0"/>
        <w:tabs>
          <w:tab w:val="left" w:pos="720"/>
        </w:tabs>
        <w:jc w:val="both"/>
        <w:rPr>
          <w:b/>
          <w:sz w:val="20"/>
          <w:szCs w:val="20"/>
        </w:rPr>
      </w:pPr>
      <w:r w:rsidRPr="00B75610">
        <w:rPr>
          <w:b/>
          <w:sz w:val="20"/>
          <w:szCs w:val="20"/>
        </w:rPr>
        <w:t>6</w:t>
      </w:r>
      <w:r w:rsidR="001F57C7" w:rsidRPr="00B75610">
        <w:rPr>
          <w:b/>
          <w:sz w:val="20"/>
          <w:szCs w:val="20"/>
        </w:rPr>
        <w:t xml:space="preserve">. </w:t>
      </w:r>
      <w:r w:rsidR="00DF1B8E" w:rsidRPr="00B75610">
        <w:rPr>
          <w:b/>
          <w:sz w:val="20"/>
          <w:szCs w:val="20"/>
        </w:rPr>
        <w:t xml:space="preserve">Предмет договора с указанием количества </w:t>
      </w:r>
      <w:r w:rsidR="009457D0">
        <w:rPr>
          <w:b/>
          <w:sz w:val="20"/>
          <w:szCs w:val="20"/>
        </w:rPr>
        <w:t>поставляемого товара</w:t>
      </w:r>
      <w:r w:rsidR="00DF1B8E" w:rsidRPr="00B75610">
        <w:rPr>
          <w:b/>
          <w:sz w:val="20"/>
          <w:szCs w:val="20"/>
        </w:rPr>
        <w:t xml:space="preserve"> и описанием предмета настоящего запроса котировок:</w:t>
      </w:r>
    </w:p>
    <w:p w:rsidR="009457D0" w:rsidRDefault="009457D0" w:rsidP="009457D0">
      <w:pPr>
        <w:tabs>
          <w:tab w:val="left" w:pos="567"/>
          <w:tab w:val="left" w:pos="720"/>
          <w:tab w:val="left" w:pos="993"/>
        </w:tabs>
        <w:spacing w:after="120"/>
        <w:ind w:right="96"/>
        <w:jc w:val="both"/>
        <w:rPr>
          <w:b/>
          <w:sz w:val="20"/>
          <w:szCs w:val="20"/>
        </w:rPr>
      </w:pPr>
      <w:r w:rsidRPr="005C10F3">
        <w:rPr>
          <w:b/>
          <w:sz w:val="20"/>
          <w:szCs w:val="20"/>
        </w:rPr>
        <w:t xml:space="preserve">6.1. </w:t>
      </w:r>
      <w:r w:rsidRPr="003209DC">
        <w:rPr>
          <w:b/>
          <w:sz w:val="20"/>
          <w:szCs w:val="20"/>
        </w:rPr>
        <w:t>Требования к количественным, потребительским характеристикам необходимого товара:</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985"/>
        <w:gridCol w:w="7087"/>
        <w:gridCol w:w="851"/>
      </w:tblGrid>
      <w:tr w:rsidR="00EE123F" w:rsidRPr="00EE123F" w:rsidTr="00EE123F">
        <w:trPr>
          <w:trHeight w:val="386"/>
          <w:tblHeader/>
        </w:trPr>
        <w:tc>
          <w:tcPr>
            <w:tcW w:w="567"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 xml:space="preserve">№ </w:t>
            </w:r>
            <w:proofErr w:type="spellStart"/>
            <w:proofErr w:type="gramStart"/>
            <w:r w:rsidRPr="00EE123F">
              <w:rPr>
                <w:b/>
                <w:i/>
                <w:sz w:val="20"/>
                <w:szCs w:val="20"/>
              </w:rPr>
              <w:t>п</w:t>
            </w:r>
            <w:proofErr w:type="spellEnd"/>
            <w:proofErr w:type="gramEnd"/>
            <w:r w:rsidRPr="00EE123F">
              <w:rPr>
                <w:b/>
                <w:i/>
                <w:sz w:val="20"/>
                <w:szCs w:val="20"/>
              </w:rPr>
              <w:t>/</w:t>
            </w:r>
            <w:proofErr w:type="spellStart"/>
            <w:r w:rsidRPr="00EE123F">
              <w:rPr>
                <w:b/>
                <w:i/>
                <w:sz w:val="20"/>
                <w:szCs w:val="20"/>
              </w:rPr>
              <w:t>п</w:t>
            </w:r>
            <w:proofErr w:type="spellEnd"/>
          </w:p>
        </w:tc>
        <w:tc>
          <w:tcPr>
            <w:tcW w:w="1985"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Наименование</w:t>
            </w:r>
          </w:p>
        </w:tc>
        <w:tc>
          <w:tcPr>
            <w:tcW w:w="7087"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Характеристики</w:t>
            </w:r>
          </w:p>
        </w:tc>
        <w:tc>
          <w:tcPr>
            <w:tcW w:w="851"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Кол-во, шт.</w:t>
            </w:r>
          </w:p>
        </w:tc>
      </w:tr>
      <w:tr w:rsidR="00EE123F" w:rsidRPr="00EE123F" w:rsidTr="00EE123F">
        <w:trPr>
          <w:trHeight w:val="113"/>
          <w:tblHeader/>
        </w:trPr>
        <w:tc>
          <w:tcPr>
            <w:tcW w:w="567"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1</w:t>
            </w:r>
          </w:p>
        </w:tc>
        <w:tc>
          <w:tcPr>
            <w:tcW w:w="1985"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2</w:t>
            </w:r>
          </w:p>
        </w:tc>
        <w:tc>
          <w:tcPr>
            <w:tcW w:w="7087"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3</w:t>
            </w:r>
          </w:p>
        </w:tc>
        <w:tc>
          <w:tcPr>
            <w:tcW w:w="851" w:type="dxa"/>
            <w:shd w:val="clear" w:color="auto" w:fill="DDD9C3" w:themeFill="background2" w:themeFillShade="E6"/>
            <w:vAlign w:val="center"/>
          </w:tcPr>
          <w:p w:rsidR="00EE123F" w:rsidRPr="00EE123F" w:rsidRDefault="00EE123F" w:rsidP="00EE123F">
            <w:pPr>
              <w:contextualSpacing/>
              <w:jc w:val="center"/>
              <w:rPr>
                <w:b/>
                <w:i/>
                <w:sz w:val="20"/>
                <w:szCs w:val="20"/>
              </w:rPr>
            </w:pPr>
            <w:r w:rsidRPr="00EE123F">
              <w:rPr>
                <w:b/>
                <w:i/>
                <w:sz w:val="20"/>
                <w:szCs w:val="20"/>
              </w:rPr>
              <w:t>4</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t>1</w:t>
            </w:r>
          </w:p>
        </w:tc>
        <w:tc>
          <w:tcPr>
            <w:tcW w:w="1985" w:type="dxa"/>
            <w:shd w:val="clear" w:color="auto" w:fill="auto"/>
          </w:tcPr>
          <w:p w:rsidR="00EE123F" w:rsidRPr="00EE123F" w:rsidRDefault="00EE123F" w:rsidP="00EE123F">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w:t>
            </w:r>
            <w:r w:rsidRPr="00EE123F">
              <w:rPr>
                <w:sz w:val="20"/>
                <w:szCs w:val="20"/>
              </w:rPr>
              <w:t>а</w:t>
            </w:r>
            <w:r w:rsidRPr="00EE123F">
              <w:rPr>
                <w:sz w:val="20"/>
                <w:szCs w:val="20"/>
              </w:rPr>
              <w:t>ния "Законы Кир</w:t>
            </w:r>
            <w:r w:rsidRPr="00EE123F">
              <w:rPr>
                <w:sz w:val="20"/>
                <w:szCs w:val="20"/>
              </w:rPr>
              <w:t>х</w:t>
            </w:r>
            <w:r w:rsidRPr="00EE123F">
              <w:rPr>
                <w:sz w:val="20"/>
                <w:szCs w:val="20"/>
              </w:rPr>
              <w:t>гофа"</w:t>
            </w:r>
            <w:bookmarkStart w:id="0" w:name="_GoBack"/>
            <w:bookmarkEnd w:id="0"/>
          </w:p>
        </w:tc>
        <w:tc>
          <w:tcPr>
            <w:tcW w:w="7087" w:type="dxa"/>
            <w:shd w:val="clear" w:color="auto" w:fill="auto"/>
          </w:tcPr>
          <w:p w:rsidR="00EE123F" w:rsidRPr="00EE123F" w:rsidRDefault="00EE123F" w:rsidP="00EE123F">
            <w:pPr>
              <w:jc w:val="both"/>
              <w:rPr>
                <w:rFonts w:eastAsia="Calibri"/>
                <w:sz w:val="20"/>
                <w:szCs w:val="20"/>
                <w:lang w:eastAsia="en-US"/>
              </w:rPr>
            </w:pPr>
            <w:r w:rsidRPr="00EE123F">
              <w:rPr>
                <w:rFonts w:eastAsia="Calibri"/>
                <w:sz w:val="20"/>
                <w:szCs w:val="20"/>
                <w:lang w:eastAsia="en-US"/>
              </w:rPr>
              <w:t>Комплект учебно-лабораторного оборудования должен быть предназначен для проведения лабораторных работ с целью изучения законов Кир</w:t>
            </w:r>
            <w:r w:rsidRPr="00EE123F">
              <w:rPr>
                <w:rFonts w:eastAsia="Calibri"/>
                <w:sz w:val="20"/>
                <w:szCs w:val="20"/>
                <w:lang w:eastAsia="en-US"/>
              </w:rPr>
              <w:t>х</w:t>
            </w:r>
            <w:r w:rsidRPr="00EE123F">
              <w:rPr>
                <w:rFonts w:eastAsia="Calibri"/>
                <w:sz w:val="20"/>
                <w:szCs w:val="20"/>
                <w:lang w:eastAsia="en-US"/>
              </w:rPr>
              <w:t xml:space="preserve">гофа. </w:t>
            </w: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Лабораторный стенд должен представлять собой конструктивно мон</w:t>
            </w:r>
            <w:r w:rsidRPr="00EE123F">
              <w:rPr>
                <w:rFonts w:eastAsia="Calibri"/>
                <w:sz w:val="20"/>
                <w:szCs w:val="20"/>
                <w:lang w:eastAsia="en-US"/>
              </w:rPr>
              <w:t>о</w:t>
            </w:r>
            <w:r w:rsidRPr="00EE123F">
              <w:rPr>
                <w:rFonts w:eastAsia="Calibri"/>
                <w:sz w:val="20"/>
                <w:szCs w:val="20"/>
                <w:lang w:eastAsia="en-US"/>
              </w:rPr>
              <w:t>блок с наборным полем для установки сопротивлений, модулем питания и измер</w:t>
            </w:r>
            <w:r w:rsidRPr="00EE123F">
              <w:rPr>
                <w:rFonts w:eastAsia="Calibri"/>
                <w:sz w:val="20"/>
                <w:szCs w:val="20"/>
                <w:lang w:eastAsia="en-US"/>
              </w:rPr>
              <w:t>и</w:t>
            </w:r>
            <w:r w:rsidRPr="00EE123F">
              <w:rPr>
                <w:rFonts w:eastAsia="Calibri"/>
                <w:sz w:val="20"/>
                <w:szCs w:val="20"/>
                <w:lang w:eastAsia="en-US"/>
              </w:rPr>
              <w:t>тельным модулем.</w:t>
            </w: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В состав лабораторного стенда должны входить:</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Модуль питания;</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Монтажная и наборная панель;</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Измерительный модуль.</w:t>
            </w:r>
          </w:p>
          <w:p w:rsidR="00EE123F" w:rsidRPr="00926609" w:rsidRDefault="00EE123F" w:rsidP="00EE123F">
            <w:pPr>
              <w:jc w:val="both"/>
              <w:rPr>
                <w:rFonts w:eastAsia="Calibri"/>
                <w:sz w:val="12"/>
                <w:szCs w:val="20"/>
                <w:lang w:eastAsia="en-US"/>
              </w:rPr>
            </w:pPr>
          </w:p>
          <w:p w:rsidR="00EE123F" w:rsidRPr="00926609" w:rsidRDefault="00EE123F" w:rsidP="00EE123F">
            <w:pPr>
              <w:jc w:val="both"/>
              <w:rPr>
                <w:rFonts w:eastAsia="Calibri"/>
                <w:b/>
                <w:sz w:val="20"/>
                <w:szCs w:val="20"/>
                <w:lang w:eastAsia="en-US"/>
              </w:rPr>
            </w:pPr>
            <w:r w:rsidRPr="00926609">
              <w:rPr>
                <w:rFonts w:eastAsia="Calibri"/>
                <w:b/>
                <w:sz w:val="20"/>
                <w:szCs w:val="20"/>
                <w:lang w:eastAsia="en-US"/>
              </w:rPr>
              <w:t>Комплект поставки:</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Лабораторный стенд "Законы Кирхгофа"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Набор резисторов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proofErr w:type="spellStart"/>
            <w:r w:rsidRPr="00EE123F">
              <w:rPr>
                <w:rFonts w:eastAsia="Calibri"/>
                <w:sz w:val="20"/>
                <w:szCs w:val="20"/>
                <w:lang w:eastAsia="en-US"/>
              </w:rPr>
              <w:t>Мультиметр</w:t>
            </w:r>
            <w:proofErr w:type="spellEnd"/>
            <w:r w:rsidRPr="00EE123F">
              <w:rPr>
                <w:rFonts w:eastAsia="Calibri"/>
                <w:sz w:val="20"/>
                <w:szCs w:val="20"/>
                <w:lang w:eastAsia="en-US"/>
              </w:rPr>
              <w:t xml:space="preserve">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Комплект соединительных проводов и кабелей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Паспорт изделия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Руководство по эксплуатации – 1 шт.</w:t>
            </w:r>
          </w:p>
          <w:p w:rsidR="00EE123F" w:rsidRPr="00EE123F" w:rsidRDefault="00EE123F" w:rsidP="002618AF">
            <w:pPr>
              <w:numPr>
                <w:ilvl w:val="0"/>
                <w:numId w:val="25"/>
              </w:numPr>
              <w:tabs>
                <w:tab w:val="left" w:pos="266"/>
              </w:tabs>
              <w:ind w:left="34" w:firstLine="0"/>
              <w:jc w:val="both"/>
              <w:rPr>
                <w:rFonts w:eastAsia="Calibri"/>
                <w:sz w:val="20"/>
                <w:szCs w:val="20"/>
                <w:lang w:eastAsia="en-US"/>
              </w:rPr>
            </w:pPr>
            <w:r w:rsidRPr="00EE123F">
              <w:rPr>
                <w:rFonts w:eastAsia="Calibri"/>
                <w:sz w:val="20"/>
                <w:szCs w:val="20"/>
                <w:lang w:eastAsia="en-US"/>
              </w:rPr>
              <w:t>Методические рекомендации по выполнению лабораторных работ - 1 шт.</w:t>
            </w:r>
          </w:p>
          <w:p w:rsidR="00EE123F" w:rsidRPr="00926609" w:rsidRDefault="00EE123F" w:rsidP="00EE123F">
            <w:pPr>
              <w:jc w:val="both"/>
              <w:rPr>
                <w:rFonts w:eastAsia="Calibri"/>
                <w:b/>
                <w:sz w:val="20"/>
                <w:szCs w:val="20"/>
                <w:lang w:eastAsia="en-US"/>
              </w:rPr>
            </w:pPr>
            <w:r w:rsidRPr="00926609">
              <w:rPr>
                <w:rFonts w:eastAsia="Calibri"/>
                <w:b/>
                <w:sz w:val="20"/>
                <w:szCs w:val="20"/>
                <w:lang w:eastAsia="en-US"/>
              </w:rPr>
              <w:lastRenderedPageBreak/>
              <w:t>Технические характеристики комплекта:</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 xml:space="preserve">Исполнение: настольное </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Габариты лабораторного стенда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менее 400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200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150 мм</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Масса: не более 3 кг</w:t>
            </w:r>
          </w:p>
          <w:p w:rsidR="00EE123F" w:rsidRPr="00EE123F" w:rsidRDefault="00EE123F" w:rsidP="002618AF">
            <w:pPr>
              <w:numPr>
                <w:ilvl w:val="0"/>
                <w:numId w:val="25"/>
              </w:numPr>
              <w:jc w:val="both"/>
              <w:rPr>
                <w:rFonts w:eastAsia="Calibri"/>
                <w:sz w:val="20"/>
                <w:szCs w:val="20"/>
                <w:lang w:eastAsia="en-US"/>
              </w:rPr>
            </w:pPr>
            <w:r w:rsidRPr="00EE123F">
              <w:rPr>
                <w:rFonts w:eastAsia="Calibri"/>
                <w:sz w:val="20"/>
                <w:szCs w:val="20"/>
                <w:lang w:eastAsia="en-US"/>
              </w:rPr>
              <w:t>Электропитание: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50 Гц</w:t>
            </w:r>
          </w:p>
          <w:p w:rsidR="00EE123F" w:rsidRPr="00EE123F" w:rsidRDefault="00EE123F" w:rsidP="00EE123F">
            <w:pPr>
              <w:jc w:val="both"/>
              <w:rPr>
                <w:rFonts w:eastAsia="Calibri"/>
                <w:sz w:val="20"/>
                <w:szCs w:val="20"/>
                <w:lang w:eastAsia="en-US"/>
              </w:rPr>
            </w:pPr>
          </w:p>
          <w:p w:rsidR="00EE123F" w:rsidRPr="00926609" w:rsidRDefault="00EE123F" w:rsidP="00EE123F">
            <w:pPr>
              <w:jc w:val="both"/>
              <w:rPr>
                <w:rFonts w:eastAsia="Calibri"/>
                <w:b/>
                <w:sz w:val="20"/>
                <w:szCs w:val="20"/>
                <w:lang w:eastAsia="en-US"/>
              </w:rPr>
            </w:pPr>
            <w:r w:rsidRPr="00926609">
              <w:rPr>
                <w:rFonts w:eastAsia="Calibri"/>
                <w:b/>
                <w:sz w:val="20"/>
                <w:szCs w:val="20"/>
                <w:lang w:eastAsia="en-US"/>
              </w:rPr>
              <w:t>Перечень лабораторных работ:</w:t>
            </w:r>
          </w:p>
          <w:p w:rsidR="00EE123F" w:rsidRPr="00EE123F" w:rsidRDefault="00EE123F" w:rsidP="002618AF">
            <w:pPr>
              <w:numPr>
                <w:ilvl w:val="0"/>
                <w:numId w:val="26"/>
              </w:numPr>
              <w:jc w:val="both"/>
              <w:rPr>
                <w:rFonts w:eastAsia="Calibri"/>
                <w:sz w:val="20"/>
                <w:szCs w:val="20"/>
                <w:lang w:eastAsia="en-US"/>
              </w:rPr>
            </w:pPr>
            <w:r w:rsidRPr="00EE123F">
              <w:rPr>
                <w:rFonts w:eastAsia="Calibri"/>
                <w:sz w:val="20"/>
                <w:szCs w:val="20"/>
                <w:lang w:eastAsia="en-US"/>
              </w:rPr>
              <w:t>Проверка первого закона Кирхгофа.</w:t>
            </w:r>
          </w:p>
          <w:p w:rsidR="00EE123F" w:rsidRDefault="00EE123F" w:rsidP="002618AF">
            <w:pPr>
              <w:numPr>
                <w:ilvl w:val="0"/>
                <w:numId w:val="26"/>
              </w:numPr>
              <w:jc w:val="both"/>
              <w:rPr>
                <w:rFonts w:eastAsia="Calibri"/>
                <w:sz w:val="20"/>
                <w:szCs w:val="20"/>
                <w:lang w:eastAsia="en-US"/>
              </w:rPr>
            </w:pPr>
            <w:r w:rsidRPr="00EE123F">
              <w:rPr>
                <w:rFonts w:eastAsia="Calibri"/>
                <w:sz w:val="20"/>
                <w:szCs w:val="20"/>
                <w:lang w:eastAsia="en-US"/>
              </w:rPr>
              <w:t>Проверка второго закона Кирхгофа.</w:t>
            </w:r>
          </w:p>
          <w:p w:rsidR="00926609" w:rsidRDefault="00926609" w:rsidP="00926609">
            <w:pPr>
              <w:jc w:val="both"/>
              <w:rPr>
                <w:rFonts w:eastAsia="Calibri"/>
                <w:sz w:val="20"/>
                <w:szCs w:val="20"/>
                <w:lang w:eastAsia="en-US"/>
              </w:rPr>
            </w:pPr>
          </w:p>
          <w:p w:rsidR="00926609" w:rsidRPr="00882EA3" w:rsidRDefault="00926609" w:rsidP="00926609">
            <w:pPr>
              <w:jc w:val="both"/>
              <w:rPr>
                <w:rFonts w:eastAsia="Calibri"/>
                <w:b/>
                <w:sz w:val="20"/>
                <w:szCs w:val="20"/>
              </w:rPr>
            </w:pPr>
            <w:r w:rsidRPr="00882EA3">
              <w:rPr>
                <w:rFonts w:eastAsia="Calibri"/>
                <w:b/>
                <w:sz w:val="20"/>
                <w:szCs w:val="20"/>
              </w:rPr>
              <w:t>Качественные характеристики:</w:t>
            </w:r>
          </w:p>
          <w:p w:rsidR="00926609" w:rsidRPr="00882EA3"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Pr="002E1089" w:rsidRDefault="00926609" w:rsidP="002618AF">
            <w:pPr>
              <w:pStyle w:val="af7"/>
              <w:numPr>
                <w:ilvl w:val="0"/>
                <w:numId w:val="94"/>
              </w:numPr>
              <w:tabs>
                <w:tab w:val="left" w:pos="196"/>
              </w:tabs>
              <w:ind w:left="0" w:firstLine="0"/>
              <w:contextualSpacing w:val="0"/>
              <w:jc w:val="both"/>
              <w:rPr>
                <w:rFonts w:eastAsia="Calibri"/>
                <w:b/>
                <w:sz w:val="20"/>
                <w:szCs w:val="20"/>
              </w:rPr>
            </w:pPr>
            <w:r w:rsidRPr="00882EA3">
              <w:rPr>
                <w:sz w:val="20"/>
                <w:szCs w:val="20"/>
              </w:rPr>
              <w:t xml:space="preserve">год выпуска – не ранее </w:t>
            </w:r>
            <w:r w:rsidRPr="001314A2">
              <w:rPr>
                <w:sz w:val="20"/>
                <w:szCs w:val="20"/>
              </w:rPr>
              <w:t>2020</w:t>
            </w:r>
            <w:r w:rsidRPr="00882EA3">
              <w:rPr>
                <w:sz w:val="20"/>
                <w:szCs w:val="20"/>
              </w:rPr>
              <w:t xml:space="preserve"> г.</w:t>
            </w:r>
          </w:p>
          <w:p w:rsidR="00926609" w:rsidRPr="00EE123F" w:rsidRDefault="00926609" w:rsidP="00926609">
            <w:pPr>
              <w:jc w:val="both"/>
              <w:rPr>
                <w:rFonts w:eastAsia="Calibri"/>
                <w:sz w:val="20"/>
                <w:szCs w:val="20"/>
                <w:lang w:eastAsia="en-US"/>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lastRenderedPageBreak/>
              <w:t>2</w:t>
            </w:r>
          </w:p>
        </w:tc>
        <w:tc>
          <w:tcPr>
            <w:tcW w:w="1985" w:type="dxa"/>
            <w:shd w:val="clear" w:color="auto" w:fill="auto"/>
          </w:tcPr>
          <w:p w:rsidR="00EE123F" w:rsidRPr="00EE123F" w:rsidRDefault="00EE123F" w:rsidP="00EE123F">
            <w:pPr>
              <w:rPr>
                <w:sz w:val="20"/>
                <w:szCs w:val="20"/>
              </w:rPr>
            </w:pPr>
            <w:r w:rsidRPr="00EE123F">
              <w:rPr>
                <w:sz w:val="20"/>
                <w:szCs w:val="20"/>
              </w:rPr>
              <w:t>Интерактивный р</w:t>
            </w:r>
            <w:r w:rsidRPr="00EE123F">
              <w:rPr>
                <w:sz w:val="20"/>
                <w:szCs w:val="20"/>
              </w:rPr>
              <w:t>о</w:t>
            </w:r>
            <w:r w:rsidRPr="00EE123F">
              <w:rPr>
                <w:sz w:val="20"/>
                <w:szCs w:val="20"/>
              </w:rPr>
              <w:t>ботиз</w:t>
            </w:r>
            <w:r w:rsidRPr="00EE123F">
              <w:rPr>
                <w:sz w:val="20"/>
                <w:szCs w:val="20"/>
              </w:rPr>
              <w:t>и</w:t>
            </w:r>
            <w:r w:rsidRPr="00EE123F">
              <w:rPr>
                <w:sz w:val="20"/>
                <w:szCs w:val="20"/>
              </w:rPr>
              <w:t>рованный модуль для пров</w:t>
            </w:r>
            <w:r w:rsidRPr="00EE123F">
              <w:rPr>
                <w:sz w:val="20"/>
                <w:szCs w:val="20"/>
              </w:rPr>
              <w:t>е</w:t>
            </w:r>
            <w:r w:rsidRPr="00EE123F">
              <w:rPr>
                <w:sz w:val="20"/>
                <w:szCs w:val="20"/>
              </w:rPr>
              <w:t>дения обучения и тест</w:t>
            </w:r>
            <w:r w:rsidRPr="00EE123F">
              <w:rPr>
                <w:sz w:val="20"/>
                <w:szCs w:val="20"/>
              </w:rPr>
              <w:t>и</w:t>
            </w:r>
            <w:r w:rsidRPr="00EE123F">
              <w:rPr>
                <w:sz w:val="20"/>
                <w:szCs w:val="20"/>
              </w:rPr>
              <w:t>рования по дисциплине «Физ</w:t>
            </w:r>
            <w:r w:rsidRPr="00EE123F">
              <w:rPr>
                <w:sz w:val="20"/>
                <w:szCs w:val="20"/>
              </w:rPr>
              <w:t>и</w:t>
            </w:r>
            <w:r w:rsidRPr="00EE123F">
              <w:rPr>
                <w:sz w:val="20"/>
                <w:szCs w:val="20"/>
              </w:rPr>
              <w:t>ка»</w:t>
            </w:r>
          </w:p>
        </w:tc>
        <w:tc>
          <w:tcPr>
            <w:tcW w:w="7087" w:type="dxa"/>
            <w:shd w:val="clear" w:color="auto" w:fill="auto"/>
          </w:tcPr>
          <w:p w:rsidR="00EE123F" w:rsidRPr="00EE123F" w:rsidRDefault="00EE123F" w:rsidP="00EE123F">
            <w:pPr>
              <w:widowControl w:val="0"/>
              <w:autoSpaceDE w:val="0"/>
              <w:autoSpaceDN w:val="0"/>
              <w:adjustRightInd w:val="0"/>
              <w:jc w:val="both"/>
              <w:textboxTightWrap w:val="allLines"/>
              <w:rPr>
                <w:rFonts w:eastAsia="Calibri"/>
                <w:sz w:val="20"/>
                <w:szCs w:val="20"/>
              </w:rPr>
            </w:pPr>
            <w:r w:rsidRPr="00EE123F">
              <w:rPr>
                <w:rFonts w:eastAsia="Calibri"/>
                <w:sz w:val="20"/>
                <w:szCs w:val="20"/>
              </w:rPr>
              <w:t>Комплект учебно-лабораторного оборудования должен быть предназначен для проведения лабораторно-практических работ по экспериментальному исслед</w:t>
            </w:r>
            <w:r w:rsidRPr="00EE123F">
              <w:rPr>
                <w:rFonts w:eastAsia="Calibri"/>
                <w:sz w:val="20"/>
                <w:szCs w:val="20"/>
              </w:rPr>
              <w:t>о</w:t>
            </w:r>
            <w:r w:rsidRPr="00EE123F">
              <w:rPr>
                <w:rFonts w:eastAsia="Calibri"/>
                <w:sz w:val="20"/>
                <w:szCs w:val="20"/>
              </w:rPr>
              <w:t>ванию отнош</w:t>
            </w:r>
            <w:r w:rsidRPr="00EE123F">
              <w:rPr>
                <w:rFonts w:eastAsia="Calibri"/>
                <w:sz w:val="20"/>
                <w:szCs w:val="20"/>
              </w:rPr>
              <w:t>е</w:t>
            </w:r>
            <w:r w:rsidRPr="00EE123F">
              <w:rPr>
                <w:rFonts w:eastAsia="Calibri"/>
                <w:sz w:val="20"/>
                <w:szCs w:val="20"/>
              </w:rPr>
              <w:t>ния удельных теплоемкостей воздуха методом адиабатического расширения при обуч</w:t>
            </w:r>
            <w:r w:rsidRPr="00EE123F">
              <w:rPr>
                <w:rFonts w:eastAsia="Calibri"/>
                <w:sz w:val="20"/>
                <w:szCs w:val="20"/>
              </w:rPr>
              <w:t>е</w:t>
            </w:r>
            <w:r w:rsidRPr="00EE123F">
              <w:rPr>
                <w:rFonts w:eastAsia="Calibri"/>
                <w:sz w:val="20"/>
                <w:szCs w:val="20"/>
              </w:rPr>
              <w:t>нии в общеобразовательных учреждениях, учреждениях начального, среднего и высшего профессионального образования для получ</w:t>
            </w:r>
            <w:r w:rsidRPr="00EE123F">
              <w:rPr>
                <w:rFonts w:eastAsia="Calibri"/>
                <w:sz w:val="20"/>
                <w:szCs w:val="20"/>
              </w:rPr>
              <w:t>е</w:t>
            </w:r>
            <w:r w:rsidRPr="00EE123F">
              <w:rPr>
                <w:rFonts w:eastAsia="Calibri"/>
                <w:sz w:val="20"/>
                <w:szCs w:val="20"/>
              </w:rPr>
              <w:t>ния базовых и углубленных знаний по разделу физики "Термодинамика".</w:t>
            </w:r>
          </w:p>
          <w:p w:rsidR="00EE123F" w:rsidRPr="00EE123F" w:rsidRDefault="00EE123F" w:rsidP="00EE123F">
            <w:pPr>
              <w:widowControl w:val="0"/>
              <w:autoSpaceDE w:val="0"/>
              <w:autoSpaceDN w:val="0"/>
              <w:adjustRightInd w:val="0"/>
              <w:jc w:val="both"/>
              <w:textboxTightWrap w:val="allLines"/>
              <w:rPr>
                <w:rFonts w:eastAsia="Calibri"/>
                <w:sz w:val="20"/>
                <w:szCs w:val="20"/>
              </w:rPr>
            </w:pPr>
            <w:r w:rsidRPr="00EE123F">
              <w:rPr>
                <w:rFonts w:eastAsia="Calibri"/>
                <w:sz w:val="20"/>
                <w:szCs w:val="20"/>
              </w:rPr>
              <w:t>Лабораторный стенд комплекта конструктивно должен представлять собой о</w:t>
            </w:r>
            <w:r w:rsidRPr="00EE123F">
              <w:rPr>
                <w:rFonts w:eastAsia="Calibri"/>
                <w:sz w:val="20"/>
                <w:szCs w:val="20"/>
              </w:rPr>
              <w:t>с</w:t>
            </w:r>
            <w:r w:rsidRPr="00EE123F">
              <w:rPr>
                <w:rFonts w:eastAsia="Calibri"/>
                <w:sz w:val="20"/>
                <w:szCs w:val="20"/>
              </w:rPr>
              <w:t xml:space="preserve">нование </w:t>
            </w:r>
            <w:proofErr w:type="gramStart"/>
            <w:r w:rsidRPr="00EE123F">
              <w:rPr>
                <w:rFonts w:eastAsia="Calibri"/>
                <w:sz w:val="20"/>
                <w:szCs w:val="20"/>
              </w:rPr>
              <w:t>из</w:t>
            </w:r>
            <w:proofErr w:type="gramEnd"/>
            <w:r w:rsidRPr="00EE123F">
              <w:rPr>
                <w:rFonts w:eastAsia="Calibri"/>
                <w:sz w:val="20"/>
                <w:szCs w:val="20"/>
              </w:rPr>
              <w:t xml:space="preserve"> ламинированного МДФ с установленным на нем цилиндрической емкостью и изм</w:t>
            </w:r>
            <w:r w:rsidRPr="00EE123F">
              <w:rPr>
                <w:rFonts w:eastAsia="Calibri"/>
                <w:sz w:val="20"/>
                <w:szCs w:val="20"/>
              </w:rPr>
              <w:t>е</w:t>
            </w:r>
            <w:r w:rsidRPr="00EE123F">
              <w:rPr>
                <w:rFonts w:eastAsia="Calibri"/>
                <w:sz w:val="20"/>
                <w:szCs w:val="20"/>
              </w:rPr>
              <w:t>рительным модулем. К цилиндрической емкости должен быть прикреплен спускной клапан и датчик температ</w:t>
            </w:r>
            <w:r w:rsidRPr="00EE123F">
              <w:rPr>
                <w:rFonts w:eastAsia="Calibri"/>
                <w:sz w:val="20"/>
                <w:szCs w:val="20"/>
              </w:rPr>
              <w:t>у</w:t>
            </w:r>
            <w:r w:rsidRPr="00EE123F">
              <w:rPr>
                <w:rFonts w:eastAsia="Calibri"/>
                <w:sz w:val="20"/>
                <w:szCs w:val="20"/>
              </w:rPr>
              <w:t>ры. Давление в колбе должно нагнетаться компрессором, установленным в измерительном модуле, по пне</w:t>
            </w:r>
            <w:r w:rsidRPr="00EE123F">
              <w:rPr>
                <w:rFonts w:eastAsia="Calibri"/>
                <w:sz w:val="20"/>
                <w:szCs w:val="20"/>
              </w:rPr>
              <w:t>в</w:t>
            </w:r>
            <w:r w:rsidRPr="00EE123F">
              <w:rPr>
                <w:rFonts w:eastAsia="Calibri"/>
                <w:sz w:val="20"/>
                <w:szCs w:val="20"/>
              </w:rPr>
              <w:t>матическим шлангам. Лабораторный стенд должен включать в себя внешний измерительный модуль, предн</w:t>
            </w:r>
            <w:r w:rsidRPr="00EE123F">
              <w:rPr>
                <w:rFonts w:eastAsia="Calibri"/>
                <w:sz w:val="20"/>
                <w:szCs w:val="20"/>
              </w:rPr>
              <w:t>а</w:t>
            </w:r>
            <w:r w:rsidRPr="00EE123F">
              <w:rPr>
                <w:rFonts w:eastAsia="Calibri"/>
                <w:sz w:val="20"/>
                <w:szCs w:val="20"/>
              </w:rPr>
              <w:t>значенный для определения изменения давления в емкости в любой промежуток времени проведения эксперимента предусма</w:t>
            </w:r>
            <w:r w:rsidRPr="00EE123F">
              <w:rPr>
                <w:rFonts w:eastAsia="Calibri"/>
                <w:sz w:val="20"/>
                <w:szCs w:val="20"/>
              </w:rPr>
              <w:t>т</w:t>
            </w:r>
            <w:r w:rsidRPr="00EE123F">
              <w:rPr>
                <w:rFonts w:eastAsia="Calibri"/>
                <w:sz w:val="20"/>
                <w:szCs w:val="20"/>
              </w:rPr>
              <w:t>ривающий во</w:t>
            </w:r>
            <w:r w:rsidRPr="00EE123F">
              <w:rPr>
                <w:rFonts w:eastAsia="Calibri"/>
                <w:sz w:val="20"/>
                <w:szCs w:val="20"/>
              </w:rPr>
              <w:t>з</w:t>
            </w:r>
            <w:r w:rsidRPr="00EE123F">
              <w:rPr>
                <w:rFonts w:eastAsia="Calibri"/>
                <w:sz w:val="20"/>
                <w:szCs w:val="20"/>
              </w:rPr>
              <w:t>можность подключения стенда к персональному компьютеру. Тип и</w:t>
            </w:r>
            <w:r w:rsidRPr="00EE123F">
              <w:rPr>
                <w:rFonts w:eastAsia="Calibri"/>
                <w:sz w:val="20"/>
                <w:szCs w:val="20"/>
              </w:rPr>
              <w:t>н</w:t>
            </w:r>
            <w:r w:rsidRPr="00EE123F">
              <w:rPr>
                <w:rFonts w:eastAsia="Calibri"/>
                <w:sz w:val="20"/>
                <w:szCs w:val="20"/>
              </w:rPr>
              <w:t>терфейса подключения АЦП к персональному компьютеру: USB 2.0.</w:t>
            </w:r>
          </w:p>
          <w:p w:rsidR="00EE123F" w:rsidRPr="00EE123F" w:rsidRDefault="00EE123F" w:rsidP="00EE123F">
            <w:pPr>
              <w:suppressAutoHyphens/>
              <w:jc w:val="both"/>
              <w:rPr>
                <w:rFonts w:eastAsia="Calibri"/>
                <w:sz w:val="20"/>
                <w:szCs w:val="20"/>
                <w:lang w:eastAsia="en-US"/>
              </w:rPr>
            </w:pPr>
            <w:r w:rsidRPr="00EE123F">
              <w:rPr>
                <w:rFonts w:eastAsia="Calibri"/>
                <w:sz w:val="20"/>
                <w:szCs w:val="20"/>
                <w:lang w:eastAsia="en-US"/>
              </w:rPr>
              <w:t>В состав лабораторного стенда должны входить:</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Основание стенда;</w:t>
            </w:r>
          </w:p>
          <w:p w:rsidR="00EE123F" w:rsidRPr="00EE123F" w:rsidRDefault="00EE123F" w:rsidP="002618AF">
            <w:pPr>
              <w:numPr>
                <w:ilvl w:val="0"/>
                <w:numId w:val="30"/>
              </w:numPr>
              <w:suppressAutoHyphens/>
              <w:jc w:val="both"/>
              <w:rPr>
                <w:rFonts w:eastAsia="Calibri"/>
                <w:sz w:val="20"/>
                <w:szCs w:val="20"/>
                <w:lang w:eastAsia="en-US"/>
              </w:rPr>
            </w:pPr>
            <w:r w:rsidRPr="00EE123F">
              <w:rPr>
                <w:rFonts w:eastAsia="Calibri"/>
                <w:sz w:val="20"/>
                <w:szCs w:val="20"/>
                <w:lang w:eastAsia="en-US"/>
              </w:rPr>
              <w:t>Материал основания: МДФ</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Колба;</w:t>
            </w:r>
          </w:p>
          <w:p w:rsidR="00EE123F" w:rsidRPr="00EE123F" w:rsidRDefault="00EE123F" w:rsidP="002618AF">
            <w:pPr>
              <w:numPr>
                <w:ilvl w:val="0"/>
                <w:numId w:val="30"/>
              </w:numPr>
              <w:suppressAutoHyphens/>
              <w:jc w:val="both"/>
              <w:rPr>
                <w:rFonts w:eastAsia="Calibri"/>
                <w:sz w:val="20"/>
                <w:szCs w:val="20"/>
                <w:lang w:eastAsia="en-US"/>
              </w:rPr>
            </w:pPr>
            <w:r w:rsidRPr="00EE123F">
              <w:rPr>
                <w:rFonts w:eastAsia="Calibri"/>
                <w:sz w:val="20"/>
                <w:szCs w:val="20"/>
                <w:lang w:eastAsia="en-US"/>
              </w:rPr>
              <w:t>Объем: не менее 5 л</w:t>
            </w:r>
          </w:p>
          <w:p w:rsidR="00EE123F" w:rsidRPr="00EE123F" w:rsidRDefault="00EE123F" w:rsidP="002618AF">
            <w:pPr>
              <w:numPr>
                <w:ilvl w:val="0"/>
                <w:numId w:val="30"/>
              </w:numPr>
              <w:suppressAutoHyphens/>
              <w:jc w:val="both"/>
              <w:rPr>
                <w:rFonts w:eastAsia="Calibri"/>
                <w:sz w:val="20"/>
                <w:szCs w:val="20"/>
                <w:lang w:eastAsia="en-US"/>
              </w:rPr>
            </w:pPr>
            <w:r w:rsidRPr="00EE123F">
              <w:rPr>
                <w:rFonts w:eastAsia="Calibri"/>
                <w:sz w:val="20"/>
                <w:szCs w:val="20"/>
                <w:lang w:eastAsia="en-US"/>
              </w:rPr>
              <w:t>Рабочее давление: в диапазоне от 0 до 1 бар</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Спускной клапан;</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Принцип действия: прямого действия</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 xml:space="preserve">Исполнение: </w:t>
            </w:r>
            <w:proofErr w:type="gramStart"/>
            <w:r w:rsidRPr="00EE123F">
              <w:rPr>
                <w:rFonts w:eastAsia="Calibri"/>
                <w:sz w:val="20"/>
                <w:szCs w:val="20"/>
                <w:lang w:eastAsia="en-US"/>
              </w:rPr>
              <w:t>нормально-закрытый</w:t>
            </w:r>
            <w:proofErr w:type="gramEnd"/>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Материал корпуса: латунь</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Тип механизма: мембранный</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Диаметр: не менее 15 мм</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Давление: не менее 10 бар</w:t>
            </w:r>
          </w:p>
          <w:p w:rsidR="00EE123F" w:rsidRPr="00EE123F" w:rsidRDefault="00EE123F" w:rsidP="002618AF">
            <w:pPr>
              <w:numPr>
                <w:ilvl w:val="0"/>
                <w:numId w:val="31"/>
              </w:numPr>
              <w:suppressAutoHyphens/>
              <w:jc w:val="both"/>
              <w:rPr>
                <w:rFonts w:eastAsia="Calibri"/>
                <w:sz w:val="20"/>
                <w:szCs w:val="20"/>
                <w:lang w:eastAsia="en-US"/>
              </w:rPr>
            </w:pPr>
            <w:r w:rsidRPr="00EE123F">
              <w:rPr>
                <w:rFonts w:eastAsia="Calibri"/>
                <w:sz w:val="20"/>
                <w:szCs w:val="20"/>
                <w:lang w:eastAsia="en-US"/>
              </w:rPr>
              <w:t>Пропускная способность: не менее 5,22 м³/ч</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Компрессор, установленный в измерительном модуле;</w:t>
            </w:r>
          </w:p>
          <w:p w:rsidR="00EE123F" w:rsidRPr="00EE123F" w:rsidRDefault="00EE123F" w:rsidP="002618AF">
            <w:pPr>
              <w:numPr>
                <w:ilvl w:val="0"/>
                <w:numId w:val="32"/>
              </w:numPr>
              <w:suppressAutoHyphens/>
              <w:jc w:val="both"/>
              <w:rPr>
                <w:rFonts w:eastAsia="Calibri"/>
                <w:sz w:val="20"/>
                <w:szCs w:val="20"/>
                <w:lang w:eastAsia="en-US"/>
              </w:rPr>
            </w:pPr>
            <w:r w:rsidRPr="00EE123F">
              <w:rPr>
                <w:rFonts w:eastAsia="Calibri"/>
                <w:sz w:val="20"/>
                <w:szCs w:val="20"/>
                <w:lang w:eastAsia="en-US"/>
              </w:rPr>
              <w:t>Мощность: не менее 5 Вт</w:t>
            </w:r>
          </w:p>
          <w:p w:rsidR="00EE123F" w:rsidRPr="00EE123F" w:rsidRDefault="00EE123F" w:rsidP="002618AF">
            <w:pPr>
              <w:numPr>
                <w:ilvl w:val="0"/>
                <w:numId w:val="32"/>
              </w:numPr>
              <w:suppressAutoHyphens/>
              <w:jc w:val="both"/>
              <w:rPr>
                <w:rFonts w:eastAsia="Calibri"/>
                <w:sz w:val="20"/>
                <w:szCs w:val="20"/>
                <w:lang w:eastAsia="en-US"/>
              </w:rPr>
            </w:pPr>
            <w:r w:rsidRPr="00EE123F">
              <w:rPr>
                <w:rFonts w:eastAsia="Calibri"/>
                <w:sz w:val="20"/>
                <w:szCs w:val="20"/>
                <w:lang w:eastAsia="en-US"/>
              </w:rPr>
              <w:t>Производительность: не менее 350 л/ч</w:t>
            </w:r>
          </w:p>
          <w:p w:rsidR="00EE123F" w:rsidRPr="00EE123F" w:rsidRDefault="00EE123F" w:rsidP="002618AF">
            <w:pPr>
              <w:numPr>
                <w:ilvl w:val="0"/>
                <w:numId w:val="32"/>
              </w:numPr>
              <w:suppressAutoHyphens/>
              <w:jc w:val="both"/>
              <w:rPr>
                <w:rFonts w:eastAsia="Calibri"/>
                <w:sz w:val="20"/>
                <w:szCs w:val="20"/>
                <w:lang w:eastAsia="en-US"/>
              </w:rPr>
            </w:pPr>
            <w:r w:rsidRPr="00EE123F">
              <w:rPr>
                <w:rFonts w:eastAsia="Calibri"/>
                <w:sz w:val="20"/>
                <w:szCs w:val="20"/>
                <w:lang w:eastAsia="en-US"/>
              </w:rPr>
              <w:t>Давление: не менее 0,42 бар</w:t>
            </w:r>
          </w:p>
          <w:p w:rsidR="00EE123F" w:rsidRPr="00EE123F" w:rsidRDefault="00EE123F" w:rsidP="002618AF">
            <w:pPr>
              <w:numPr>
                <w:ilvl w:val="0"/>
                <w:numId w:val="32"/>
              </w:numPr>
              <w:suppressAutoHyphens/>
              <w:jc w:val="both"/>
              <w:rPr>
                <w:rFonts w:eastAsia="Calibri"/>
                <w:sz w:val="20"/>
                <w:szCs w:val="20"/>
                <w:lang w:eastAsia="en-US"/>
              </w:rPr>
            </w:pPr>
            <w:r w:rsidRPr="00EE123F">
              <w:rPr>
                <w:rFonts w:eastAsia="Calibri"/>
                <w:sz w:val="20"/>
                <w:szCs w:val="20"/>
                <w:lang w:eastAsia="en-US"/>
              </w:rPr>
              <w:t>Электропитание: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50 Гц </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Пневматический шланг;</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t>Измерительный модуль;</w:t>
            </w:r>
          </w:p>
          <w:p w:rsidR="00EE123F" w:rsidRPr="00EE123F" w:rsidRDefault="00EE123F" w:rsidP="00EE123F">
            <w:pPr>
              <w:suppressAutoHyphens/>
              <w:ind w:left="720"/>
              <w:jc w:val="both"/>
              <w:rPr>
                <w:rFonts w:eastAsia="Calibri"/>
                <w:sz w:val="20"/>
                <w:szCs w:val="20"/>
                <w:lang w:eastAsia="en-US"/>
              </w:rPr>
            </w:pPr>
            <w:r w:rsidRPr="00EE123F">
              <w:rPr>
                <w:rFonts w:eastAsia="Calibri"/>
                <w:sz w:val="20"/>
                <w:szCs w:val="20"/>
                <w:lang w:eastAsia="en-US"/>
              </w:rPr>
              <w:t>На лицевой панели измерительного модуля должны быть расположены следующие элементы управления, коммутации и индикации:  клавишный индикатор включения и выключения «СЕТЬ»; кнопка включения и выключения компрессора «ПУСК/СТОП»; кнопка сброса клапана «СБРОС»; измеритель-индикатор с временем опроса не более 1 с, индицирующий давление в колбе «</w:t>
            </w:r>
            <w:proofErr w:type="gramStart"/>
            <w:r w:rsidRPr="00EE123F">
              <w:rPr>
                <w:rFonts w:eastAsia="Calibri"/>
                <w:sz w:val="20"/>
                <w:szCs w:val="20"/>
                <w:lang w:eastAsia="en-US"/>
              </w:rPr>
              <w:t>Р</w:t>
            </w:r>
            <w:proofErr w:type="gramEnd"/>
            <w:r w:rsidRPr="00EE123F">
              <w:rPr>
                <w:rFonts w:eastAsia="Calibri"/>
                <w:sz w:val="20"/>
                <w:szCs w:val="20"/>
                <w:lang w:eastAsia="en-US"/>
              </w:rPr>
              <w:t>, кПа»; измеритель-индикатор, отображающий температуру воздуха в колбе «</w:t>
            </w:r>
            <w:proofErr w:type="spellStart"/>
            <w:r w:rsidRPr="00EE123F">
              <w:rPr>
                <w:rFonts w:eastAsia="Calibri"/>
                <w:sz w:val="20"/>
                <w:szCs w:val="20"/>
                <w:lang w:eastAsia="en-US"/>
              </w:rPr>
              <w:t>t</w:t>
            </w:r>
            <w:proofErr w:type="spellEnd"/>
            <w:r w:rsidRPr="00EE123F">
              <w:rPr>
                <w:rFonts w:eastAsia="Calibri"/>
                <w:sz w:val="20"/>
                <w:szCs w:val="20"/>
                <w:lang w:eastAsia="en-US"/>
              </w:rPr>
              <w:t>, °C».</w:t>
            </w:r>
          </w:p>
          <w:p w:rsidR="00EE123F" w:rsidRPr="00EE123F" w:rsidRDefault="00EE123F" w:rsidP="002618AF">
            <w:pPr>
              <w:numPr>
                <w:ilvl w:val="0"/>
                <w:numId w:val="33"/>
              </w:numPr>
              <w:suppressAutoHyphens/>
              <w:jc w:val="both"/>
              <w:rPr>
                <w:rFonts w:eastAsia="Calibri"/>
                <w:sz w:val="20"/>
                <w:szCs w:val="20"/>
                <w:lang w:eastAsia="en-US"/>
              </w:rPr>
            </w:pPr>
            <w:r w:rsidRPr="00EE123F">
              <w:rPr>
                <w:rFonts w:eastAsia="Calibri"/>
                <w:sz w:val="20"/>
                <w:szCs w:val="20"/>
                <w:lang w:eastAsia="en-US"/>
              </w:rPr>
              <w:t>Габариты модуля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менее 260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180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105 мм</w:t>
            </w:r>
          </w:p>
          <w:p w:rsidR="00EE123F" w:rsidRPr="00EE123F" w:rsidRDefault="00EE123F" w:rsidP="002618AF">
            <w:pPr>
              <w:numPr>
                <w:ilvl w:val="0"/>
                <w:numId w:val="27"/>
              </w:numPr>
              <w:suppressAutoHyphens/>
              <w:jc w:val="both"/>
              <w:rPr>
                <w:rFonts w:eastAsia="Calibri"/>
                <w:sz w:val="20"/>
                <w:szCs w:val="20"/>
                <w:lang w:eastAsia="en-US"/>
              </w:rPr>
            </w:pPr>
            <w:r w:rsidRPr="00EE123F">
              <w:rPr>
                <w:rFonts w:eastAsia="Calibri"/>
                <w:sz w:val="20"/>
                <w:szCs w:val="20"/>
                <w:lang w:eastAsia="en-US"/>
              </w:rPr>
              <w:lastRenderedPageBreak/>
              <w:t>Электронный носитель информации с программным обеспечением.</w:t>
            </w:r>
          </w:p>
          <w:p w:rsidR="00EE123F" w:rsidRPr="00EE123F" w:rsidRDefault="00EE123F" w:rsidP="00EE123F">
            <w:pPr>
              <w:jc w:val="both"/>
              <w:rPr>
                <w:rFonts w:eastAsia="Calibri"/>
                <w:sz w:val="20"/>
                <w:szCs w:val="20"/>
                <w:lang w:eastAsia="en-US"/>
              </w:rPr>
            </w:pPr>
            <w:r w:rsidRPr="00EE123F">
              <w:rPr>
                <w:sz w:val="20"/>
                <w:szCs w:val="20"/>
              </w:rPr>
              <w:t>Для проведения обучения и тестирования по дисциплине «Физика» в комплект поставки должен входить интерактивный роботизированный модуль, предста</w:t>
            </w:r>
            <w:r w:rsidRPr="00EE123F">
              <w:rPr>
                <w:sz w:val="20"/>
                <w:szCs w:val="20"/>
              </w:rPr>
              <w:t>в</w:t>
            </w:r>
            <w:r w:rsidRPr="00EE123F">
              <w:rPr>
                <w:sz w:val="20"/>
                <w:szCs w:val="20"/>
              </w:rPr>
              <w:t xml:space="preserve">ляющий </w:t>
            </w:r>
            <w:r w:rsidRPr="00EE123F">
              <w:rPr>
                <w:rFonts w:eastAsia="Calibri"/>
                <w:sz w:val="20"/>
                <w:szCs w:val="20"/>
              </w:rPr>
              <w:t xml:space="preserve">собой </w:t>
            </w:r>
            <w:r w:rsidRPr="00EE123F">
              <w:rPr>
                <w:rFonts w:eastAsia="Calibri"/>
                <w:sz w:val="20"/>
                <w:szCs w:val="20"/>
                <w:lang w:eastAsia="en-US"/>
              </w:rPr>
              <w:t>интерактивную электромеханическую систему с интегрирова</w:t>
            </w:r>
            <w:r w:rsidRPr="00EE123F">
              <w:rPr>
                <w:rFonts w:eastAsia="Calibri"/>
                <w:sz w:val="20"/>
                <w:szCs w:val="20"/>
                <w:lang w:eastAsia="en-US"/>
              </w:rPr>
              <w:t>н</w:t>
            </w:r>
            <w:r w:rsidRPr="00EE123F">
              <w:rPr>
                <w:rFonts w:eastAsia="Calibri"/>
                <w:sz w:val="20"/>
                <w:szCs w:val="20"/>
                <w:lang w:eastAsia="en-US"/>
              </w:rPr>
              <w:t>ной  системой распознавания жестов и функцией демонстрации виде</w:t>
            </w:r>
            <w:proofErr w:type="gramStart"/>
            <w:r w:rsidRPr="00EE123F">
              <w:rPr>
                <w:rFonts w:eastAsia="Calibri"/>
                <w:sz w:val="20"/>
                <w:szCs w:val="20"/>
                <w:lang w:eastAsia="en-US"/>
              </w:rPr>
              <w:t>о-</w:t>
            </w:r>
            <w:proofErr w:type="gramEnd"/>
            <w:r w:rsidRPr="00EE123F">
              <w:rPr>
                <w:rFonts w:eastAsia="Calibri"/>
                <w:sz w:val="20"/>
                <w:szCs w:val="20"/>
                <w:lang w:eastAsia="en-US"/>
              </w:rPr>
              <w:t>, текст</w:t>
            </w:r>
            <w:r w:rsidRPr="00EE123F">
              <w:rPr>
                <w:rFonts w:eastAsia="Calibri"/>
                <w:sz w:val="20"/>
                <w:szCs w:val="20"/>
                <w:lang w:eastAsia="en-US"/>
              </w:rPr>
              <w:t>о</w:t>
            </w:r>
            <w:r w:rsidRPr="00EE123F">
              <w:rPr>
                <w:rFonts w:eastAsia="Calibri"/>
                <w:sz w:val="20"/>
                <w:szCs w:val="20"/>
                <w:lang w:eastAsia="en-US"/>
              </w:rPr>
              <w:t>вого и графического материала.</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Расположенный на лицевой части модуля цветной сенсорный экран до</w:t>
            </w:r>
            <w:r w:rsidRPr="00EE123F">
              <w:rPr>
                <w:rFonts w:eastAsia="Calibri"/>
                <w:sz w:val="20"/>
                <w:szCs w:val="20"/>
                <w:lang w:eastAsia="en-US"/>
              </w:rPr>
              <w:t>л</w:t>
            </w:r>
            <w:r w:rsidRPr="00EE123F">
              <w:rPr>
                <w:rFonts w:eastAsia="Calibri"/>
                <w:sz w:val="20"/>
                <w:szCs w:val="20"/>
                <w:lang w:eastAsia="en-US"/>
              </w:rPr>
              <w:t>жен позволять управлять режимами работы.</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Управление модулем должно осуществляться как с помощью сенсорного экр</w:t>
            </w:r>
            <w:r w:rsidRPr="00EE123F">
              <w:rPr>
                <w:rFonts w:eastAsia="Calibri"/>
                <w:sz w:val="20"/>
                <w:szCs w:val="20"/>
                <w:lang w:eastAsia="en-US"/>
              </w:rPr>
              <w:t>а</w:t>
            </w:r>
            <w:r w:rsidRPr="00EE123F">
              <w:rPr>
                <w:rFonts w:eastAsia="Calibri"/>
                <w:sz w:val="20"/>
                <w:szCs w:val="20"/>
                <w:lang w:eastAsia="en-US"/>
              </w:rPr>
              <w:t xml:space="preserve">на, так и с помощью сенсорных кнопок и жестов. </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С помощью жестов должна быть предусмотрена возможность подачи следу</w:t>
            </w:r>
            <w:r w:rsidRPr="00EE123F">
              <w:rPr>
                <w:rFonts w:eastAsia="Calibri"/>
                <w:sz w:val="20"/>
                <w:szCs w:val="20"/>
                <w:lang w:eastAsia="en-US"/>
              </w:rPr>
              <w:t>ю</w:t>
            </w:r>
            <w:r w:rsidRPr="00EE123F">
              <w:rPr>
                <w:rFonts w:eastAsia="Calibri"/>
                <w:sz w:val="20"/>
                <w:szCs w:val="20"/>
                <w:lang w:eastAsia="en-US"/>
              </w:rPr>
              <w:t>щих к</w:t>
            </w:r>
            <w:r w:rsidRPr="00EE123F">
              <w:rPr>
                <w:rFonts w:eastAsia="Calibri"/>
                <w:sz w:val="20"/>
                <w:szCs w:val="20"/>
                <w:lang w:eastAsia="en-US"/>
              </w:rPr>
              <w:t>о</w:t>
            </w:r>
            <w:r w:rsidRPr="00EE123F">
              <w:rPr>
                <w:rFonts w:eastAsia="Calibri"/>
                <w:sz w:val="20"/>
                <w:szCs w:val="20"/>
                <w:lang w:eastAsia="en-US"/>
              </w:rPr>
              <w:t xml:space="preserve">манд: </w:t>
            </w:r>
          </w:p>
          <w:p w:rsidR="00EE123F" w:rsidRPr="00EE123F" w:rsidRDefault="00EE123F" w:rsidP="002618AF">
            <w:pPr>
              <w:widowControl w:val="0"/>
              <w:numPr>
                <w:ilvl w:val="0"/>
                <w:numId w:val="67"/>
              </w:numPr>
              <w:tabs>
                <w:tab w:val="left" w:pos="459"/>
              </w:tabs>
              <w:autoSpaceDE w:val="0"/>
              <w:autoSpaceDN w:val="0"/>
              <w:adjustRightInd w:val="0"/>
              <w:ind w:left="317" w:firstLine="0"/>
              <w:contextualSpacing/>
              <w:jc w:val="both"/>
              <w:textboxTightWrap w:val="allLines"/>
              <w:rPr>
                <w:rFonts w:eastAsia="Calibri"/>
                <w:sz w:val="20"/>
                <w:szCs w:val="20"/>
                <w:lang w:eastAsia="en-US"/>
              </w:rPr>
            </w:pPr>
            <w:r w:rsidRPr="00EE123F">
              <w:rPr>
                <w:rFonts w:eastAsia="Calibri"/>
                <w:sz w:val="20"/>
                <w:szCs w:val="20"/>
                <w:lang w:eastAsia="en-US"/>
              </w:rPr>
              <w:t xml:space="preserve">выбор изучаемого раздела, </w:t>
            </w:r>
          </w:p>
          <w:p w:rsidR="00EE123F" w:rsidRPr="00EE123F" w:rsidRDefault="00EE123F" w:rsidP="002618AF">
            <w:pPr>
              <w:widowControl w:val="0"/>
              <w:numPr>
                <w:ilvl w:val="0"/>
                <w:numId w:val="67"/>
              </w:numPr>
              <w:tabs>
                <w:tab w:val="left" w:pos="459"/>
              </w:tabs>
              <w:autoSpaceDE w:val="0"/>
              <w:autoSpaceDN w:val="0"/>
              <w:adjustRightInd w:val="0"/>
              <w:ind w:left="317" w:firstLine="0"/>
              <w:contextualSpacing/>
              <w:jc w:val="both"/>
              <w:textboxTightWrap w:val="allLines"/>
              <w:rPr>
                <w:rFonts w:eastAsia="Calibri"/>
                <w:sz w:val="20"/>
                <w:szCs w:val="20"/>
                <w:lang w:eastAsia="en-US"/>
              </w:rPr>
            </w:pPr>
            <w:r w:rsidRPr="00EE123F">
              <w:rPr>
                <w:rFonts w:eastAsia="Calibri"/>
                <w:sz w:val="20"/>
                <w:szCs w:val="20"/>
                <w:lang w:eastAsia="en-US"/>
              </w:rPr>
              <w:t>выбор правильного ответа.</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Должны быть предусмотрены режимы «Обучение» и «Контроль».</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 режиме «Обучение» преподаватель должен выбрать необходимый раздел при пом</w:t>
            </w:r>
            <w:r w:rsidRPr="00EE123F">
              <w:rPr>
                <w:rFonts w:eastAsia="Calibri"/>
                <w:sz w:val="20"/>
                <w:szCs w:val="20"/>
                <w:lang w:eastAsia="en-US"/>
              </w:rPr>
              <w:t>о</w:t>
            </w:r>
            <w:r w:rsidRPr="00EE123F">
              <w:rPr>
                <w:rFonts w:eastAsia="Calibri"/>
                <w:sz w:val="20"/>
                <w:szCs w:val="20"/>
                <w:lang w:eastAsia="en-US"/>
              </w:rPr>
              <w:t>щи сенсорной панели.</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 режиме «Контроль» программный код должен генерировать случайный в</w:t>
            </w:r>
            <w:r w:rsidRPr="00EE123F">
              <w:rPr>
                <w:rFonts w:eastAsia="Calibri"/>
                <w:sz w:val="20"/>
                <w:szCs w:val="20"/>
                <w:lang w:eastAsia="en-US"/>
              </w:rPr>
              <w:t>о</w:t>
            </w:r>
            <w:r w:rsidRPr="00EE123F">
              <w:rPr>
                <w:rFonts w:eastAsia="Calibri"/>
                <w:sz w:val="20"/>
                <w:szCs w:val="20"/>
                <w:lang w:eastAsia="en-US"/>
              </w:rPr>
              <w:t>прос по пройденному материалу, ответ на который должен выб</w:t>
            </w:r>
            <w:r w:rsidRPr="00EE123F">
              <w:rPr>
                <w:rFonts w:eastAsia="Calibri"/>
                <w:sz w:val="20"/>
                <w:szCs w:val="20"/>
                <w:lang w:eastAsia="en-US"/>
              </w:rPr>
              <w:t>и</w:t>
            </w:r>
            <w:r w:rsidRPr="00EE123F">
              <w:rPr>
                <w:rFonts w:eastAsia="Calibri"/>
                <w:sz w:val="20"/>
                <w:szCs w:val="20"/>
                <w:lang w:eastAsia="en-US"/>
              </w:rPr>
              <w:t xml:space="preserve">раться путем прикосновения к соответствующей высокочувствительной сенсорной кнопке от «1» до «4» на сенсорной поверхности основания, при помощи </w:t>
            </w:r>
            <w:proofErr w:type="gramStart"/>
            <w:r w:rsidRPr="00EE123F">
              <w:rPr>
                <w:rFonts w:eastAsia="Calibri"/>
                <w:sz w:val="20"/>
                <w:szCs w:val="20"/>
                <w:lang w:eastAsia="en-US"/>
              </w:rPr>
              <w:t>жестов</w:t>
            </w:r>
            <w:proofErr w:type="gramEnd"/>
            <w:r w:rsidRPr="00EE123F">
              <w:rPr>
                <w:rFonts w:eastAsia="Calibri"/>
                <w:sz w:val="20"/>
                <w:szCs w:val="20"/>
                <w:lang w:eastAsia="en-US"/>
              </w:rPr>
              <w:t xml:space="preserve"> а также путем нажатия на сенсорный э</w:t>
            </w:r>
            <w:r w:rsidRPr="00EE123F">
              <w:rPr>
                <w:rFonts w:eastAsia="Calibri"/>
                <w:sz w:val="20"/>
                <w:szCs w:val="20"/>
                <w:lang w:eastAsia="en-US"/>
              </w:rPr>
              <w:t>к</w:t>
            </w:r>
            <w:r w:rsidRPr="00EE123F">
              <w:rPr>
                <w:rFonts w:eastAsia="Calibri"/>
                <w:sz w:val="20"/>
                <w:szCs w:val="20"/>
                <w:lang w:eastAsia="en-US"/>
              </w:rPr>
              <w:t>ран.</w:t>
            </w:r>
          </w:p>
          <w:p w:rsidR="00EE123F" w:rsidRPr="00EE123F" w:rsidRDefault="00EE123F" w:rsidP="00EE123F">
            <w:pPr>
              <w:widowControl w:val="0"/>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 режиме «Обучение» на сенсорном экране должны отображаться видео рол</w:t>
            </w:r>
            <w:r w:rsidRPr="00EE123F">
              <w:rPr>
                <w:rFonts w:eastAsia="Calibri"/>
                <w:sz w:val="20"/>
                <w:szCs w:val="20"/>
                <w:lang w:eastAsia="en-US"/>
              </w:rPr>
              <w:t>и</w:t>
            </w:r>
            <w:r w:rsidRPr="00EE123F">
              <w:rPr>
                <w:rFonts w:eastAsia="Calibri"/>
                <w:sz w:val="20"/>
                <w:szCs w:val="20"/>
                <w:lang w:eastAsia="en-US"/>
              </w:rPr>
              <w:t>ки, текстовая и  графическая информация, предварительно сохраненная в о</w:t>
            </w:r>
            <w:r w:rsidRPr="00EE123F">
              <w:rPr>
                <w:rFonts w:eastAsia="Calibri"/>
                <w:sz w:val="20"/>
                <w:szCs w:val="20"/>
                <w:lang w:eastAsia="en-US"/>
              </w:rPr>
              <w:t>б</w:t>
            </w:r>
            <w:r w:rsidRPr="00EE123F">
              <w:rPr>
                <w:rFonts w:eastAsia="Calibri"/>
                <w:sz w:val="20"/>
                <w:szCs w:val="20"/>
                <w:lang w:eastAsia="en-US"/>
              </w:rPr>
              <w:t>ласть памяти р</w:t>
            </w:r>
            <w:r w:rsidRPr="00EE123F">
              <w:rPr>
                <w:rFonts w:eastAsia="Calibri"/>
                <w:sz w:val="20"/>
                <w:szCs w:val="20"/>
                <w:lang w:eastAsia="en-US"/>
              </w:rPr>
              <w:t>о</w:t>
            </w:r>
            <w:r w:rsidRPr="00EE123F">
              <w:rPr>
                <w:rFonts w:eastAsia="Calibri"/>
                <w:sz w:val="20"/>
                <w:szCs w:val="20"/>
                <w:lang w:eastAsia="en-US"/>
              </w:rPr>
              <w:t>ботизированного модуля.</w:t>
            </w:r>
          </w:p>
          <w:p w:rsidR="00EE123F" w:rsidRPr="00926609" w:rsidRDefault="00EE123F" w:rsidP="00EE123F">
            <w:pPr>
              <w:widowControl w:val="0"/>
              <w:autoSpaceDE w:val="0"/>
              <w:autoSpaceDN w:val="0"/>
              <w:adjustRightInd w:val="0"/>
              <w:contextualSpacing/>
              <w:jc w:val="both"/>
              <w:textboxTightWrap w:val="allLines"/>
              <w:rPr>
                <w:rFonts w:eastAsia="Calibri"/>
                <w:b/>
                <w:sz w:val="20"/>
                <w:szCs w:val="20"/>
                <w:lang w:eastAsia="en-US"/>
              </w:rPr>
            </w:pPr>
            <w:r w:rsidRPr="00926609">
              <w:rPr>
                <w:rFonts w:eastAsia="Calibri"/>
                <w:b/>
                <w:sz w:val="20"/>
                <w:szCs w:val="20"/>
                <w:lang w:eastAsia="en-US"/>
              </w:rPr>
              <w:t>Комплектация тренажера:</w:t>
            </w:r>
          </w:p>
          <w:p w:rsidR="00EE123F" w:rsidRPr="00EE123F" w:rsidRDefault="00EE123F" w:rsidP="002618AF">
            <w:pPr>
              <w:widowControl w:val="0"/>
              <w:numPr>
                <w:ilvl w:val="0"/>
                <w:numId w:val="59"/>
              </w:numPr>
              <w:autoSpaceDE w:val="0"/>
              <w:autoSpaceDN w:val="0"/>
              <w:adjustRightInd w:val="0"/>
              <w:ind w:left="360"/>
              <w:contextualSpacing/>
              <w:jc w:val="both"/>
              <w:textboxTightWrap w:val="allLines"/>
              <w:rPr>
                <w:rFonts w:eastAsia="Calibri"/>
                <w:sz w:val="20"/>
                <w:szCs w:val="20"/>
                <w:lang w:eastAsia="en-US"/>
              </w:rPr>
            </w:pPr>
            <w:r w:rsidRPr="00EE123F">
              <w:rPr>
                <w:rFonts w:eastAsia="Calibri"/>
                <w:sz w:val="20"/>
                <w:szCs w:val="20"/>
                <w:lang w:eastAsia="en-US"/>
              </w:rPr>
              <w:t>Модуль демонстрации виде</w:t>
            </w:r>
            <w:proofErr w:type="gramStart"/>
            <w:r w:rsidRPr="00EE123F">
              <w:rPr>
                <w:rFonts w:eastAsia="Calibri"/>
                <w:sz w:val="20"/>
                <w:szCs w:val="20"/>
                <w:lang w:eastAsia="en-US"/>
              </w:rPr>
              <w:t>о-</w:t>
            </w:r>
            <w:proofErr w:type="gramEnd"/>
            <w:r w:rsidRPr="00EE123F">
              <w:rPr>
                <w:rFonts w:eastAsia="Calibri"/>
                <w:sz w:val="20"/>
                <w:szCs w:val="20"/>
                <w:lang w:eastAsia="en-US"/>
              </w:rPr>
              <w:t>, текстового и графического материала – 1 шт.</w:t>
            </w:r>
          </w:p>
          <w:p w:rsidR="00EE123F" w:rsidRPr="00EE123F" w:rsidRDefault="00EE123F" w:rsidP="00EE123F">
            <w:pPr>
              <w:widowControl w:val="0"/>
              <w:autoSpaceDE w:val="0"/>
              <w:autoSpaceDN w:val="0"/>
              <w:adjustRightInd w:val="0"/>
              <w:ind w:left="360"/>
              <w:contextualSpacing/>
              <w:jc w:val="both"/>
              <w:textboxTightWrap w:val="allLines"/>
              <w:rPr>
                <w:rFonts w:eastAsia="Calibri"/>
                <w:sz w:val="20"/>
                <w:szCs w:val="20"/>
                <w:lang w:eastAsia="en-US"/>
              </w:rPr>
            </w:pPr>
            <w:r w:rsidRPr="00EE123F">
              <w:rPr>
                <w:rFonts w:eastAsia="Calibri"/>
                <w:sz w:val="20"/>
                <w:szCs w:val="20"/>
                <w:lang w:eastAsia="en-US"/>
              </w:rPr>
              <w:t>Конструктивно должен быть выполнен из пластиковых элементов, усиле</w:t>
            </w:r>
            <w:r w:rsidRPr="00EE123F">
              <w:rPr>
                <w:rFonts w:eastAsia="Calibri"/>
                <w:sz w:val="20"/>
                <w:szCs w:val="20"/>
                <w:lang w:eastAsia="en-US"/>
              </w:rPr>
              <w:t>н</w:t>
            </w:r>
            <w:r w:rsidRPr="00EE123F">
              <w:rPr>
                <w:rFonts w:eastAsia="Calibri"/>
                <w:sz w:val="20"/>
                <w:szCs w:val="20"/>
                <w:lang w:eastAsia="en-US"/>
              </w:rPr>
              <w:t>ных ка</w:t>
            </w:r>
            <w:r w:rsidRPr="00EE123F">
              <w:rPr>
                <w:rFonts w:eastAsia="Calibri"/>
                <w:sz w:val="20"/>
                <w:szCs w:val="20"/>
                <w:lang w:eastAsia="en-US"/>
              </w:rPr>
              <w:t>р</w:t>
            </w:r>
            <w:r w:rsidRPr="00EE123F">
              <w:rPr>
                <w:rFonts w:eastAsia="Calibri"/>
                <w:sz w:val="20"/>
                <w:szCs w:val="20"/>
                <w:lang w:eastAsia="en-US"/>
              </w:rPr>
              <w:t>касом.</w:t>
            </w:r>
          </w:p>
          <w:p w:rsidR="00EE123F" w:rsidRPr="00EE123F" w:rsidRDefault="00EE123F" w:rsidP="00EE123F">
            <w:pPr>
              <w:widowControl w:val="0"/>
              <w:autoSpaceDE w:val="0"/>
              <w:autoSpaceDN w:val="0"/>
              <w:adjustRightInd w:val="0"/>
              <w:ind w:left="360"/>
              <w:contextualSpacing/>
              <w:jc w:val="both"/>
              <w:textboxTightWrap w:val="allLines"/>
              <w:rPr>
                <w:rFonts w:eastAsia="Calibri"/>
                <w:sz w:val="20"/>
                <w:szCs w:val="20"/>
                <w:lang w:eastAsia="en-US"/>
              </w:rPr>
            </w:pPr>
            <w:r w:rsidRPr="00EE123F">
              <w:rPr>
                <w:rFonts w:eastAsia="Calibri"/>
                <w:sz w:val="20"/>
                <w:szCs w:val="20"/>
                <w:lang w:eastAsia="en-US"/>
              </w:rPr>
              <w:t>Механизм и конструкция модуля демонстрации виде</w:t>
            </w:r>
            <w:proofErr w:type="gramStart"/>
            <w:r w:rsidRPr="00EE123F">
              <w:rPr>
                <w:rFonts w:eastAsia="Calibri"/>
                <w:sz w:val="20"/>
                <w:szCs w:val="20"/>
                <w:lang w:eastAsia="en-US"/>
              </w:rPr>
              <w:t>о-</w:t>
            </w:r>
            <w:proofErr w:type="gramEnd"/>
            <w:r w:rsidRPr="00EE123F">
              <w:rPr>
                <w:rFonts w:eastAsia="Calibri"/>
                <w:sz w:val="20"/>
                <w:szCs w:val="20"/>
                <w:lang w:eastAsia="en-US"/>
              </w:rPr>
              <w:t>, текстового и гр</w:t>
            </w:r>
            <w:r w:rsidRPr="00EE123F">
              <w:rPr>
                <w:rFonts w:eastAsia="Calibri"/>
                <w:sz w:val="20"/>
                <w:szCs w:val="20"/>
                <w:lang w:eastAsia="en-US"/>
              </w:rPr>
              <w:t>а</w:t>
            </w:r>
            <w:r w:rsidRPr="00EE123F">
              <w:rPr>
                <w:rFonts w:eastAsia="Calibri"/>
                <w:sz w:val="20"/>
                <w:szCs w:val="20"/>
                <w:lang w:eastAsia="en-US"/>
              </w:rPr>
              <w:t>фического материала должны иметь следующие характеристики:</w:t>
            </w:r>
          </w:p>
          <w:p w:rsidR="00EE123F" w:rsidRPr="00EE123F" w:rsidRDefault="00EE123F" w:rsidP="002618AF">
            <w:pPr>
              <w:widowControl w:val="0"/>
              <w:numPr>
                <w:ilvl w:val="0"/>
                <w:numId w:val="60"/>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Диаметр зоны вращения: не менее 220 мм </w:t>
            </w:r>
          </w:p>
          <w:p w:rsidR="00EE123F" w:rsidRPr="00EE123F" w:rsidRDefault="00EE123F" w:rsidP="002618AF">
            <w:pPr>
              <w:widowControl w:val="0"/>
              <w:numPr>
                <w:ilvl w:val="0"/>
                <w:numId w:val="60"/>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Скорость поворота номинальная: не менее 300 град./</w:t>
            </w:r>
            <w:proofErr w:type="gramStart"/>
            <w:r w:rsidRPr="00EE123F">
              <w:rPr>
                <w:rFonts w:eastAsia="Calibri"/>
                <w:sz w:val="20"/>
                <w:szCs w:val="20"/>
                <w:lang w:eastAsia="en-US"/>
              </w:rPr>
              <w:t>с</w:t>
            </w:r>
            <w:proofErr w:type="gramEnd"/>
            <w:r w:rsidRPr="00EE123F">
              <w:rPr>
                <w:rFonts w:eastAsia="Calibri"/>
                <w:sz w:val="20"/>
                <w:szCs w:val="20"/>
                <w:lang w:eastAsia="en-US"/>
              </w:rPr>
              <w:t xml:space="preserve"> </w:t>
            </w:r>
          </w:p>
          <w:p w:rsidR="00EE123F" w:rsidRPr="00EE123F" w:rsidRDefault="00EE123F" w:rsidP="002618AF">
            <w:pPr>
              <w:widowControl w:val="0"/>
              <w:numPr>
                <w:ilvl w:val="0"/>
                <w:numId w:val="60"/>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Скорость поворота максимальная: не менее 375град./</w:t>
            </w:r>
            <w:proofErr w:type="gramStart"/>
            <w:r w:rsidRPr="00EE123F">
              <w:rPr>
                <w:rFonts w:eastAsia="Calibri"/>
                <w:sz w:val="20"/>
                <w:szCs w:val="20"/>
                <w:lang w:eastAsia="en-US"/>
              </w:rPr>
              <w:t>с</w:t>
            </w:r>
            <w:proofErr w:type="gramEnd"/>
          </w:p>
          <w:p w:rsidR="00EE123F" w:rsidRPr="00EE123F" w:rsidRDefault="00EE123F" w:rsidP="002618AF">
            <w:pPr>
              <w:widowControl w:val="0"/>
              <w:numPr>
                <w:ilvl w:val="0"/>
                <w:numId w:val="60"/>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Количество угловых степеней подвижности: не менее 3 шт.</w:t>
            </w:r>
          </w:p>
          <w:p w:rsidR="00EE123F" w:rsidRPr="00EE123F" w:rsidRDefault="00EE123F" w:rsidP="002618AF">
            <w:pPr>
              <w:widowControl w:val="0"/>
              <w:numPr>
                <w:ilvl w:val="0"/>
                <w:numId w:val="60"/>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Габариты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менее 220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220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370 мм</w:t>
            </w:r>
          </w:p>
          <w:p w:rsidR="00EE123F" w:rsidRPr="00EE123F" w:rsidRDefault="00EE123F" w:rsidP="00EE123F">
            <w:pPr>
              <w:widowControl w:val="0"/>
              <w:autoSpaceDE w:val="0"/>
              <w:autoSpaceDN w:val="0"/>
              <w:adjustRightInd w:val="0"/>
              <w:ind w:left="357"/>
              <w:contextualSpacing/>
              <w:jc w:val="both"/>
              <w:textboxTightWrap w:val="allLines"/>
              <w:rPr>
                <w:rFonts w:eastAsia="Calibri"/>
                <w:sz w:val="20"/>
                <w:szCs w:val="20"/>
                <w:lang w:eastAsia="en-US"/>
              </w:rPr>
            </w:pPr>
            <w:r w:rsidRPr="00EE123F">
              <w:rPr>
                <w:rFonts w:eastAsia="Calibri"/>
                <w:sz w:val="20"/>
                <w:szCs w:val="20"/>
                <w:lang w:eastAsia="en-US"/>
              </w:rPr>
              <w:t>В состав модуля демонстрации виде</w:t>
            </w:r>
            <w:proofErr w:type="gramStart"/>
            <w:r w:rsidRPr="00EE123F">
              <w:rPr>
                <w:rFonts w:eastAsia="Calibri"/>
                <w:sz w:val="20"/>
                <w:szCs w:val="20"/>
                <w:lang w:eastAsia="en-US"/>
              </w:rPr>
              <w:t>о-</w:t>
            </w:r>
            <w:proofErr w:type="gramEnd"/>
            <w:r w:rsidRPr="00EE123F">
              <w:rPr>
                <w:rFonts w:eastAsia="Calibri"/>
                <w:sz w:val="20"/>
                <w:szCs w:val="20"/>
                <w:lang w:eastAsia="en-US"/>
              </w:rPr>
              <w:t>, текстового и графического матери</w:t>
            </w:r>
            <w:r w:rsidRPr="00EE123F">
              <w:rPr>
                <w:rFonts w:eastAsia="Calibri"/>
                <w:sz w:val="20"/>
                <w:szCs w:val="20"/>
                <w:lang w:eastAsia="en-US"/>
              </w:rPr>
              <w:t>а</w:t>
            </w:r>
            <w:r w:rsidRPr="00EE123F">
              <w:rPr>
                <w:rFonts w:eastAsia="Calibri"/>
                <w:sz w:val="20"/>
                <w:szCs w:val="20"/>
                <w:lang w:eastAsia="en-US"/>
              </w:rPr>
              <w:t>ла дол</w:t>
            </w:r>
            <w:r w:rsidRPr="00EE123F">
              <w:rPr>
                <w:rFonts w:eastAsia="Calibri"/>
                <w:sz w:val="20"/>
                <w:szCs w:val="20"/>
                <w:lang w:eastAsia="en-US"/>
              </w:rPr>
              <w:t>ж</w:t>
            </w:r>
            <w:r w:rsidRPr="00EE123F">
              <w:rPr>
                <w:rFonts w:eastAsia="Calibri"/>
                <w:sz w:val="20"/>
                <w:szCs w:val="20"/>
                <w:lang w:eastAsia="en-US"/>
              </w:rPr>
              <w:t>ны входить:</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Сенсорный экран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Должен представлять собой стеклянную панель, покрытую прозра</w:t>
            </w:r>
            <w:r w:rsidRPr="00EE123F">
              <w:rPr>
                <w:rFonts w:eastAsia="Calibri"/>
                <w:sz w:val="20"/>
                <w:szCs w:val="20"/>
                <w:lang w:eastAsia="en-US"/>
              </w:rPr>
              <w:t>ч</w:t>
            </w:r>
            <w:r w:rsidRPr="00EE123F">
              <w:rPr>
                <w:rFonts w:eastAsia="Calibri"/>
                <w:sz w:val="20"/>
                <w:szCs w:val="20"/>
                <w:lang w:eastAsia="en-US"/>
              </w:rPr>
              <w:t>ным ток</w:t>
            </w:r>
            <w:r w:rsidRPr="00EE123F">
              <w:rPr>
                <w:rFonts w:eastAsia="Calibri"/>
                <w:sz w:val="20"/>
                <w:szCs w:val="20"/>
                <w:lang w:eastAsia="en-US"/>
              </w:rPr>
              <w:t>о</w:t>
            </w:r>
            <w:r w:rsidRPr="00EE123F">
              <w:rPr>
                <w:rFonts w:eastAsia="Calibri"/>
                <w:sz w:val="20"/>
                <w:szCs w:val="20"/>
                <w:lang w:eastAsia="en-US"/>
              </w:rPr>
              <w:t>проводящим резистивным материалом.</w:t>
            </w:r>
          </w:p>
          <w:p w:rsidR="00EE123F" w:rsidRPr="00EE123F" w:rsidRDefault="00EE123F" w:rsidP="002618AF">
            <w:pPr>
              <w:widowControl w:val="0"/>
              <w:numPr>
                <w:ilvl w:val="0"/>
                <w:numId w:val="62"/>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Размер диагонали: не менее 127 мм</w:t>
            </w:r>
          </w:p>
          <w:p w:rsidR="00EE123F" w:rsidRPr="00EE123F" w:rsidRDefault="00EE123F" w:rsidP="002618AF">
            <w:pPr>
              <w:widowControl w:val="0"/>
              <w:numPr>
                <w:ilvl w:val="0"/>
                <w:numId w:val="62"/>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Разрешение: не менее 800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480 </w:t>
            </w:r>
            <w:proofErr w:type="spellStart"/>
            <w:r w:rsidRPr="00EE123F">
              <w:rPr>
                <w:rFonts w:eastAsia="Calibri"/>
                <w:sz w:val="20"/>
                <w:szCs w:val="20"/>
                <w:lang w:eastAsia="en-US"/>
              </w:rPr>
              <w:t>пикс</w:t>
            </w:r>
            <w:proofErr w:type="spellEnd"/>
            <w:r w:rsidRPr="00EE123F">
              <w:rPr>
                <w:rFonts w:eastAsia="Calibri"/>
                <w:sz w:val="20"/>
                <w:szCs w:val="20"/>
                <w:lang w:eastAsia="en-US"/>
              </w:rPr>
              <w:t>.</w:t>
            </w:r>
          </w:p>
          <w:p w:rsidR="00EE123F" w:rsidRPr="00EE123F" w:rsidRDefault="00EE123F" w:rsidP="002618AF">
            <w:pPr>
              <w:widowControl w:val="0"/>
              <w:numPr>
                <w:ilvl w:val="0"/>
                <w:numId w:val="62"/>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Технология изготовления TFT TN: наличие</w:t>
            </w:r>
          </w:p>
          <w:p w:rsidR="00EE123F" w:rsidRPr="00EE123F" w:rsidRDefault="00EE123F" w:rsidP="002618AF">
            <w:pPr>
              <w:widowControl w:val="0"/>
              <w:numPr>
                <w:ilvl w:val="0"/>
                <w:numId w:val="62"/>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Подсветка светодиодная (LED): наличие</w:t>
            </w:r>
          </w:p>
          <w:p w:rsidR="00EE123F" w:rsidRPr="00EE123F" w:rsidRDefault="00EE123F" w:rsidP="002618AF">
            <w:pPr>
              <w:widowControl w:val="0"/>
              <w:numPr>
                <w:ilvl w:val="0"/>
                <w:numId w:val="62"/>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Количество цветов: не менее 16000</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Дисковый </w:t>
            </w:r>
            <w:proofErr w:type="spellStart"/>
            <w:r w:rsidRPr="00EE123F">
              <w:rPr>
                <w:rFonts w:eastAsia="Calibri"/>
                <w:sz w:val="20"/>
                <w:szCs w:val="20"/>
                <w:lang w:eastAsia="en-US"/>
              </w:rPr>
              <w:t>сервомодуль</w:t>
            </w:r>
            <w:proofErr w:type="spellEnd"/>
            <w:r w:rsidRPr="00EE123F">
              <w:rPr>
                <w:rFonts w:eastAsia="Calibri"/>
                <w:sz w:val="20"/>
                <w:szCs w:val="20"/>
                <w:lang w:eastAsia="en-US"/>
              </w:rPr>
              <w:t xml:space="preserve"> № 1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Должен представлять собой единый электромеханический модуль, включающий в себя привод на базе двигателя постоянного тока, с</w:t>
            </w:r>
            <w:r w:rsidRPr="00EE123F">
              <w:rPr>
                <w:rFonts w:eastAsia="Calibri"/>
                <w:sz w:val="20"/>
                <w:szCs w:val="20"/>
                <w:lang w:eastAsia="en-US"/>
              </w:rPr>
              <w:t>о</w:t>
            </w:r>
            <w:r w:rsidRPr="00EE123F">
              <w:rPr>
                <w:rFonts w:eastAsia="Calibri"/>
                <w:sz w:val="20"/>
                <w:szCs w:val="20"/>
                <w:lang w:eastAsia="en-US"/>
              </w:rPr>
              <w:t>единительную обо</w:t>
            </w:r>
            <w:r w:rsidRPr="00EE123F">
              <w:rPr>
                <w:rFonts w:eastAsia="Calibri"/>
                <w:sz w:val="20"/>
                <w:szCs w:val="20"/>
                <w:lang w:eastAsia="en-US"/>
              </w:rPr>
              <w:t>й</w:t>
            </w:r>
            <w:r w:rsidRPr="00EE123F">
              <w:rPr>
                <w:rFonts w:eastAsia="Calibri"/>
                <w:sz w:val="20"/>
                <w:szCs w:val="20"/>
                <w:lang w:eastAsia="en-US"/>
              </w:rPr>
              <w:t>му, встроенную систему управления.</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 xml:space="preserve">Встроенная система управления должна обеспечивать возможность коммутации </w:t>
            </w:r>
            <w:proofErr w:type="spellStart"/>
            <w:r w:rsidRPr="00EE123F">
              <w:rPr>
                <w:rFonts w:eastAsia="Calibri"/>
                <w:sz w:val="20"/>
                <w:szCs w:val="20"/>
                <w:lang w:eastAsia="en-US"/>
              </w:rPr>
              <w:t>сервомодулей</w:t>
            </w:r>
            <w:proofErr w:type="spellEnd"/>
            <w:r w:rsidRPr="00EE123F">
              <w:rPr>
                <w:rFonts w:eastAsia="Calibri"/>
                <w:sz w:val="20"/>
                <w:szCs w:val="20"/>
                <w:lang w:eastAsia="en-US"/>
              </w:rPr>
              <w:t xml:space="preserve"> друг с другом посредством последовател</w:t>
            </w:r>
            <w:r w:rsidRPr="00EE123F">
              <w:rPr>
                <w:rFonts w:eastAsia="Calibri"/>
                <w:sz w:val="20"/>
                <w:szCs w:val="20"/>
                <w:lang w:eastAsia="en-US"/>
              </w:rPr>
              <w:t>ь</w:t>
            </w:r>
            <w:r w:rsidRPr="00EE123F">
              <w:rPr>
                <w:rFonts w:eastAsia="Calibri"/>
                <w:sz w:val="20"/>
                <w:szCs w:val="20"/>
                <w:lang w:eastAsia="en-US"/>
              </w:rPr>
              <w:t>ного интерфейса.</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Технические характеристики привода:</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Напряжение питания: не менее 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Максимальный крутящий момент: не менее 83 Н·см</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Максимальная величина угла поворота в режиме позиционн</w:t>
            </w:r>
            <w:r w:rsidRPr="00EE123F">
              <w:rPr>
                <w:rFonts w:eastAsia="Calibri"/>
                <w:sz w:val="20"/>
                <w:szCs w:val="20"/>
                <w:lang w:eastAsia="en-US"/>
              </w:rPr>
              <w:t>о</w:t>
            </w:r>
            <w:r w:rsidRPr="00EE123F">
              <w:rPr>
                <w:rFonts w:eastAsia="Calibri"/>
                <w:sz w:val="20"/>
                <w:szCs w:val="20"/>
                <w:lang w:eastAsia="en-US"/>
              </w:rPr>
              <w:t>го упра</w:t>
            </w:r>
            <w:r w:rsidRPr="00EE123F">
              <w:rPr>
                <w:rFonts w:eastAsia="Calibri"/>
                <w:sz w:val="20"/>
                <w:szCs w:val="20"/>
                <w:lang w:eastAsia="en-US"/>
              </w:rPr>
              <w:t>в</w:t>
            </w:r>
            <w:r w:rsidRPr="00EE123F">
              <w:rPr>
                <w:rFonts w:eastAsia="Calibri"/>
                <w:sz w:val="20"/>
                <w:szCs w:val="20"/>
                <w:lang w:eastAsia="en-US"/>
              </w:rPr>
              <w:t>ления: не менее 180 град.</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Габариты дискового </w:t>
            </w:r>
            <w:proofErr w:type="spellStart"/>
            <w:r w:rsidRPr="00EE123F">
              <w:rPr>
                <w:rFonts w:eastAsia="Calibri"/>
                <w:sz w:val="20"/>
                <w:szCs w:val="20"/>
                <w:lang w:eastAsia="en-US"/>
              </w:rPr>
              <w:t>сервомодуля</w:t>
            </w:r>
            <w:proofErr w:type="spellEnd"/>
            <w:r w:rsidRPr="00EE123F">
              <w:rPr>
                <w:rFonts w:eastAsia="Calibri"/>
                <w:sz w:val="20"/>
                <w:szCs w:val="20"/>
                <w:lang w:eastAsia="en-US"/>
              </w:rPr>
              <w:t xml:space="preserve">  № 1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более 100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45 мм</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Дисковый </w:t>
            </w:r>
            <w:proofErr w:type="spellStart"/>
            <w:r w:rsidRPr="00EE123F">
              <w:rPr>
                <w:rFonts w:eastAsia="Calibri"/>
                <w:sz w:val="20"/>
                <w:szCs w:val="20"/>
                <w:lang w:eastAsia="en-US"/>
              </w:rPr>
              <w:t>сервомодуль</w:t>
            </w:r>
            <w:proofErr w:type="spellEnd"/>
            <w:r w:rsidRPr="00EE123F">
              <w:rPr>
                <w:rFonts w:eastAsia="Calibri"/>
                <w:sz w:val="20"/>
                <w:szCs w:val="20"/>
                <w:lang w:eastAsia="en-US"/>
              </w:rPr>
              <w:t xml:space="preserve"> № 2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lastRenderedPageBreak/>
              <w:t>Должен представлять собой единый электромеханический модуль, включающий в себя привод на базе двигателя постоянного тока, с</w:t>
            </w:r>
            <w:r w:rsidRPr="00EE123F">
              <w:rPr>
                <w:rFonts w:eastAsia="Calibri"/>
                <w:sz w:val="20"/>
                <w:szCs w:val="20"/>
                <w:lang w:eastAsia="en-US"/>
              </w:rPr>
              <w:t>о</w:t>
            </w:r>
            <w:r w:rsidRPr="00EE123F">
              <w:rPr>
                <w:rFonts w:eastAsia="Calibri"/>
                <w:sz w:val="20"/>
                <w:szCs w:val="20"/>
                <w:lang w:eastAsia="en-US"/>
              </w:rPr>
              <w:t>единительную обо</w:t>
            </w:r>
            <w:r w:rsidRPr="00EE123F">
              <w:rPr>
                <w:rFonts w:eastAsia="Calibri"/>
                <w:sz w:val="20"/>
                <w:szCs w:val="20"/>
                <w:lang w:eastAsia="en-US"/>
              </w:rPr>
              <w:t>й</w:t>
            </w:r>
            <w:r w:rsidRPr="00EE123F">
              <w:rPr>
                <w:rFonts w:eastAsia="Calibri"/>
                <w:sz w:val="20"/>
                <w:szCs w:val="20"/>
                <w:lang w:eastAsia="en-US"/>
              </w:rPr>
              <w:t xml:space="preserve">му, встроенную систему управления. </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 xml:space="preserve">Встроенная система управления должна обеспечивать возможность коммутации </w:t>
            </w:r>
            <w:proofErr w:type="spellStart"/>
            <w:r w:rsidRPr="00EE123F">
              <w:rPr>
                <w:rFonts w:eastAsia="Calibri"/>
                <w:sz w:val="20"/>
                <w:szCs w:val="20"/>
                <w:lang w:eastAsia="en-US"/>
              </w:rPr>
              <w:t>сервомодулей</w:t>
            </w:r>
            <w:proofErr w:type="spellEnd"/>
            <w:r w:rsidRPr="00EE123F">
              <w:rPr>
                <w:rFonts w:eastAsia="Calibri"/>
                <w:sz w:val="20"/>
                <w:szCs w:val="20"/>
                <w:lang w:eastAsia="en-US"/>
              </w:rPr>
              <w:t xml:space="preserve"> друг с другом посредством последовател</w:t>
            </w:r>
            <w:r w:rsidRPr="00EE123F">
              <w:rPr>
                <w:rFonts w:eastAsia="Calibri"/>
                <w:sz w:val="20"/>
                <w:szCs w:val="20"/>
                <w:lang w:eastAsia="en-US"/>
              </w:rPr>
              <w:t>ь</w:t>
            </w:r>
            <w:r w:rsidRPr="00EE123F">
              <w:rPr>
                <w:rFonts w:eastAsia="Calibri"/>
                <w:sz w:val="20"/>
                <w:szCs w:val="20"/>
                <w:lang w:eastAsia="en-US"/>
              </w:rPr>
              <w:t>ного интерфейса.</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Технические характеристики привода:</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Напряжение питания: не менее 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Максимальный крутящий момент: не менее 83 Н·см</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Максимальная величина угла поворота в режиме позиционн</w:t>
            </w:r>
            <w:r w:rsidRPr="00EE123F">
              <w:rPr>
                <w:rFonts w:eastAsia="Calibri"/>
                <w:sz w:val="20"/>
                <w:szCs w:val="20"/>
                <w:lang w:eastAsia="en-US"/>
              </w:rPr>
              <w:t>о</w:t>
            </w:r>
            <w:r w:rsidRPr="00EE123F">
              <w:rPr>
                <w:rFonts w:eastAsia="Calibri"/>
                <w:sz w:val="20"/>
                <w:szCs w:val="20"/>
                <w:lang w:eastAsia="en-US"/>
              </w:rPr>
              <w:t>го упра</w:t>
            </w:r>
            <w:r w:rsidRPr="00EE123F">
              <w:rPr>
                <w:rFonts w:eastAsia="Calibri"/>
                <w:sz w:val="20"/>
                <w:szCs w:val="20"/>
                <w:lang w:eastAsia="en-US"/>
              </w:rPr>
              <w:t>в</w:t>
            </w:r>
            <w:r w:rsidRPr="00EE123F">
              <w:rPr>
                <w:rFonts w:eastAsia="Calibri"/>
                <w:sz w:val="20"/>
                <w:szCs w:val="20"/>
                <w:lang w:eastAsia="en-US"/>
              </w:rPr>
              <w:t xml:space="preserve">ления: не менее 180 град. </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Габариты дискового </w:t>
            </w:r>
            <w:proofErr w:type="spellStart"/>
            <w:r w:rsidRPr="00EE123F">
              <w:rPr>
                <w:rFonts w:eastAsia="Calibri"/>
                <w:sz w:val="20"/>
                <w:szCs w:val="20"/>
                <w:lang w:eastAsia="en-US"/>
              </w:rPr>
              <w:t>сервомодуля</w:t>
            </w:r>
            <w:proofErr w:type="spellEnd"/>
            <w:r w:rsidRPr="00EE123F">
              <w:rPr>
                <w:rFonts w:eastAsia="Calibri"/>
                <w:sz w:val="20"/>
                <w:szCs w:val="20"/>
                <w:lang w:eastAsia="en-US"/>
              </w:rPr>
              <w:t xml:space="preserve"> № 2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более 170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170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105  мм</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Дисковый </w:t>
            </w:r>
            <w:proofErr w:type="spellStart"/>
            <w:r w:rsidRPr="00EE123F">
              <w:rPr>
                <w:rFonts w:eastAsia="Calibri"/>
                <w:sz w:val="20"/>
                <w:szCs w:val="20"/>
                <w:lang w:eastAsia="en-US"/>
              </w:rPr>
              <w:t>сервомодуль</w:t>
            </w:r>
            <w:proofErr w:type="spellEnd"/>
            <w:r w:rsidRPr="00EE123F">
              <w:rPr>
                <w:rFonts w:eastAsia="Calibri"/>
                <w:sz w:val="20"/>
                <w:szCs w:val="20"/>
                <w:lang w:eastAsia="en-US"/>
              </w:rPr>
              <w:t xml:space="preserve"> № 3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Должен представлять собой единый электромеханический модуль, включающий в себя привод на базе двигателя постоянного тока, с</w:t>
            </w:r>
            <w:r w:rsidRPr="00EE123F">
              <w:rPr>
                <w:rFonts w:eastAsia="Calibri"/>
                <w:sz w:val="20"/>
                <w:szCs w:val="20"/>
                <w:lang w:eastAsia="en-US"/>
              </w:rPr>
              <w:t>о</w:t>
            </w:r>
            <w:r w:rsidRPr="00EE123F">
              <w:rPr>
                <w:rFonts w:eastAsia="Calibri"/>
                <w:sz w:val="20"/>
                <w:szCs w:val="20"/>
                <w:lang w:eastAsia="en-US"/>
              </w:rPr>
              <w:t>единительную обо</w:t>
            </w:r>
            <w:r w:rsidRPr="00EE123F">
              <w:rPr>
                <w:rFonts w:eastAsia="Calibri"/>
                <w:sz w:val="20"/>
                <w:szCs w:val="20"/>
                <w:lang w:eastAsia="en-US"/>
              </w:rPr>
              <w:t>й</w:t>
            </w:r>
            <w:r w:rsidRPr="00EE123F">
              <w:rPr>
                <w:rFonts w:eastAsia="Calibri"/>
                <w:sz w:val="20"/>
                <w:szCs w:val="20"/>
                <w:lang w:eastAsia="en-US"/>
              </w:rPr>
              <w:t xml:space="preserve">му, встроенную систему управления. </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 xml:space="preserve">Встроенная система управления должна обеспечивать возможность коммутации </w:t>
            </w:r>
            <w:proofErr w:type="spellStart"/>
            <w:r w:rsidRPr="00EE123F">
              <w:rPr>
                <w:rFonts w:eastAsia="Calibri"/>
                <w:sz w:val="20"/>
                <w:szCs w:val="20"/>
                <w:lang w:eastAsia="en-US"/>
              </w:rPr>
              <w:t>сервомодулей</w:t>
            </w:r>
            <w:proofErr w:type="spellEnd"/>
            <w:r w:rsidRPr="00EE123F">
              <w:rPr>
                <w:rFonts w:eastAsia="Calibri"/>
                <w:sz w:val="20"/>
                <w:szCs w:val="20"/>
                <w:lang w:eastAsia="en-US"/>
              </w:rPr>
              <w:t xml:space="preserve"> друг с другом посредством последовател</w:t>
            </w:r>
            <w:r w:rsidRPr="00EE123F">
              <w:rPr>
                <w:rFonts w:eastAsia="Calibri"/>
                <w:sz w:val="20"/>
                <w:szCs w:val="20"/>
                <w:lang w:eastAsia="en-US"/>
              </w:rPr>
              <w:t>ь</w:t>
            </w:r>
            <w:r w:rsidRPr="00EE123F">
              <w:rPr>
                <w:rFonts w:eastAsia="Calibri"/>
                <w:sz w:val="20"/>
                <w:szCs w:val="20"/>
                <w:lang w:eastAsia="en-US"/>
              </w:rPr>
              <w:t>ного интерфейса.</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Технические характеристики привода:</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Напряжение питания: не менее 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Максимальный крутящий момент: не менее 83 Н·см</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Максимальная величина угла поворота в режиме позиционн</w:t>
            </w:r>
            <w:r w:rsidRPr="00EE123F">
              <w:rPr>
                <w:rFonts w:eastAsia="Calibri"/>
                <w:sz w:val="20"/>
                <w:szCs w:val="20"/>
                <w:lang w:eastAsia="en-US"/>
              </w:rPr>
              <w:t>о</w:t>
            </w:r>
            <w:r w:rsidRPr="00EE123F">
              <w:rPr>
                <w:rFonts w:eastAsia="Calibri"/>
                <w:sz w:val="20"/>
                <w:szCs w:val="20"/>
                <w:lang w:eastAsia="en-US"/>
              </w:rPr>
              <w:t>го упра</w:t>
            </w:r>
            <w:r w:rsidRPr="00EE123F">
              <w:rPr>
                <w:rFonts w:eastAsia="Calibri"/>
                <w:sz w:val="20"/>
                <w:szCs w:val="20"/>
                <w:lang w:eastAsia="en-US"/>
              </w:rPr>
              <w:t>в</w:t>
            </w:r>
            <w:r w:rsidRPr="00EE123F">
              <w:rPr>
                <w:rFonts w:eastAsia="Calibri"/>
                <w:sz w:val="20"/>
                <w:szCs w:val="20"/>
                <w:lang w:eastAsia="en-US"/>
              </w:rPr>
              <w:t xml:space="preserve">ления: не менее 180 град. </w:t>
            </w:r>
          </w:p>
          <w:p w:rsidR="00EE123F" w:rsidRPr="00EE123F" w:rsidRDefault="00EE123F" w:rsidP="002618AF">
            <w:pPr>
              <w:widowControl w:val="0"/>
              <w:numPr>
                <w:ilvl w:val="0"/>
                <w:numId w:val="63"/>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Габариты дискового </w:t>
            </w:r>
            <w:proofErr w:type="spellStart"/>
            <w:r w:rsidRPr="00EE123F">
              <w:rPr>
                <w:rFonts w:eastAsia="Calibri"/>
                <w:sz w:val="20"/>
                <w:szCs w:val="20"/>
                <w:lang w:eastAsia="en-US"/>
              </w:rPr>
              <w:t>сервомодуля</w:t>
            </w:r>
            <w:proofErr w:type="spellEnd"/>
            <w:r w:rsidRPr="00EE123F">
              <w:rPr>
                <w:rFonts w:eastAsia="Calibri"/>
                <w:sz w:val="20"/>
                <w:szCs w:val="20"/>
                <w:lang w:eastAsia="en-US"/>
              </w:rPr>
              <w:t xml:space="preserve"> № 3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более 140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140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50  мм</w:t>
            </w:r>
          </w:p>
          <w:p w:rsidR="00EE123F" w:rsidRPr="00EE123F" w:rsidRDefault="00EE123F" w:rsidP="002618AF">
            <w:pPr>
              <w:widowControl w:val="0"/>
              <w:numPr>
                <w:ilvl w:val="0"/>
                <w:numId w:val="59"/>
              </w:numPr>
              <w:autoSpaceDE w:val="0"/>
              <w:autoSpaceDN w:val="0"/>
              <w:adjustRightInd w:val="0"/>
              <w:ind w:left="360" w:hanging="357"/>
              <w:contextualSpacing/>
              <w:jc w:val="both"/>
              <w:textboxTightWrap w:val="allLines"/>
              <w:rPr>
                <w:rFonts w:eastAsia="Calibri"/>
                <w:sz w:val="20"/>
                <w:szCs w:val="20"/>
                <w:lang w:eastAsia="en-US"/>
              </w:rPr>
            </w:pPr>
            <w:r w:rsidRPr="00EE123F">
              <w:rPr>
                <w:rFonts w:eastAsia="Calibri"/>
                <w:sz w:val="20"/>
                <w:szCs w:val="20"/>
                <w:lang w:eastAsia="en-US"/>
              </w:rPr>
              <w:t>Платформа-основание – 1 шт.</w:t>
            </w:r>
          </w:p>
          <w:p w:rsidR="00EE123F" w:rsidRPr="00EE123F" w:rsidRDefault="00EE123F" w:rsidP="00EE123F">
            <w:pPr>
              <w:widowControl w:val="0"/>
              <w:autoSpaceDE w:val="0"/>
              <w:autoSpaceDN w:val="0"/>
              <w:adjustRightInd w:val="0"/>
              <w:ind w:left="357"/>
              <w:contextualSpacing/>
              <w:jc w:val="both"/>
              <w:textboxTightWrap w:val="allLines"/>
              <w:rPr>
                <w:rFonts w:eastAsia="Calibri"/>
                <w:sz w:val="20"/>
                <w:szCs w:val="20"/>
                <w:lang w:eastAsia="en-US"/>
              </w:rPr>
            </w:pPr>
            <w:r w:rsidRPr="00EE123F">
              <w:rPr>
                <w:rFonts w:eastAsia="Calibri"/>
                <w:sz w:val="20"/>
                <w:szCs w:val="20"/>
                <w:lang w:eastAsia="en-US"/>
              </w:rPr>
              <w:t>Конструктивно платформа-основание должна быть выполнена из ABS пл</w:t>
            </w:r>
            <w:r w:rsidRPr="00EE123F">
              <w:rPr>
                <w:rFonts w:eastAsia="Calibri"/>
                <w:sz w:val="20"/>
                <w:szCs w:val="20"/>
                <w:lang w:eastAsia="en-US"/>
              </w:rPr>
              <w:t>а</w:t>
            </w:r>
            <w:r w:rsidRPr="00EE123F">
              <w:rPr>
                <w:rFonts w:eastAsia="Calibri"/>
                <w:sz w:val="20"/>
                <w:szCs w:val="20"/>
                <w:lang w:eastAsia="en-US"/>
              </w:rPr>
              <w:t>стика м</w:t>
            </w:r>
            <w:r w:rsidRPr="00EE123F">
              <w:rPr>
                <w:rFonts w:eastAsia="Calibri"/>
                <w:sz w:val="20"/>
                <w:szCs w:val="20"/>
                <w:lang w:eastAsia="en-US"/>
              </w:rPr>
              <w:t>е</w:t>
            </w:r>
            <w:r w:rsidRPr="00EE123F">
              <w:rPr>
                <w:rFonts w:eastAsia="Calibri"/>
                <w:sz w:val="20"/>
                <w:szCs w:val="20"/>
                <w:lang w:eastAsia="en-US"/>
              </w:rPr>
              <w:t>тодом горячей вакуумной формовки.</w:t>
            </w:r>
          </w:p>
          <w:p w:rsidR="00EE123F" w:rsidRPr="00EE123F" w:rsidRDefault="00EE123F" w:rsidP="00EE123F">
            <w:pPr>
              <w:widowControl w:val="0"/>
              <w:autoSpaceDE w:val="0"/>
              <w:autoSpaceDN w:val="0"/>
              <w:adjustRightInd w:val="0"/>
              <w:ind w:left="357"/>
              <w:contextualSpacing/>
              <w:jc w:val="both"/>
              <w:textboxTightWrap w:val="allLines"/>
              <w:rPr>
                <w:rFonts w:eastAsia="Calibri"/>
                <w:sz w:val="20"/>
                <w:szCs w:val="20"/>
                <w:lang w:eastAsia="en-US"/>
              </w:rPr>
            </w:pPr>
            <w:r w:rsidRPr="00EE123F">
              <w:rPr>
                <w:rFonts w:eastAsia="Calibri"/>
                <w:sz w:val="20"/>
                <w:szCs w:val="20"/>
                <w:lang w:eastAsia="en-US"/>
              </w:rPr>
              <w:t>Конструкция платформы-основания должна иметь следующие характер</w:t>
            </w:r>
            <w:r w:rsidRPr="00EE123F">
              <w:rPr>
                <w:rFonts w:eastAsia="Calibri"/>
                <w:sz w:val="20"/>
                <w:szCs w:val="20"/>
                <w:lang w:eastAsia="en-US"/>
              </w:rPr>
              <w:t>и</w:t>
            </w:r>
            <w:r w:rsidRPr="00EE123F">
              <w:rPr>
                <w:rFonts w:eastAsia="Calibri"/>
                <w:sz w:val="20"/>
                <w:szCs w:val="20"/>
                <w:lang w:eastAsia="en-US"/>
              </w:rPr>
              <w:t>стики:</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Толщина листового акрила верхней поверхности: не менее 3 мм</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Толщина листового композитного материала днища: не менее 4 мм</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Количество силиконовых ножек: не менее 4 шт.</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Панель питания и коммутации на задней стороне платформы: н</w:t>
            </w:r>
            <w:r w:rsidRPr="00EE123F">
              <w:rPr>
                <w:rFonts w:eastAsia="Calibri"/>
                <w:sz w:val="20"/>
                <w:szCs w:val="20"/>
                <w:lang w:eastAsia="en-US"/>
              </w:rPr>
              <w:t>а</w:t>
            </w:r>
            <w:r w:rsidRPr="00EE123F">
              <w:rPr>
                <w:rFonts w:eastAsia="Calibri"/>
                <w:sz w:val="20"/>
                <w:szCs w:val="20"/>
                <w:lang w:eastAsia="en-US"/>
              </w:rPr>
              <w:t>личие</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proofErr w:type="spellStart"/>
            <w:r w:rsidRPr="00EE123F">
              <w:rPr>
                <w:rFonts w:eastAsia="Calibri"/>
                <w:sz w:val="20"/>
                <w:szCs w:val="20"/>
                <w:lang w:eastAsia="en-US"/>
              </w:rPr>
              <w:t>Выклейка</w:t>
            </w:r>
            <w:proofErr w:type="spellEnd"/>
            <w:r w:rsidRPr="00EE123F">
              <w:rPr>
                <w:rFonts w:eastAsia="Calibri"/>
                <w:sz w:val="20"/>
                <w:szCs w:val="20"/>
                <w:lang w:eastAsia="en-US"/>
              </w:rPr>
              <w:t xml:space="preserve">, </w:t>
            </w:r>
            <w:proofErr w:type="gramStart"/>
            <w:r w:rsidRPr="00EE123F">
              <w:rPr>
                <w:rFonts w:eastAsia="Calibri"/>
                <w:sz w:val="20"/>
                <w:szCs w:val="20"/>
                <w:lang w:eastAsia="en-US"/>
              </w:rPr>
              <w:t>изготовленная</w:t>
            </w:r>
            <w:proofErr w:type="gramEnd"/>
            <w:r w:rsidRPr="00EE123F">
              <w:rPr>
                <w:rFonts w:eastAsia="Calibri"/>
                <w:sz w:val="20"/>
                <w:szCs w:val="20"/>
                <w:lang w:eastAsia="en-US"/>
              </w:rPr>
              <w:t xml:space="preserve"> методом типографской печати, </w:t>
            </w:r>
            <w:proofErr w:type="spellStart"/>
            <w:r w:rsidRPr="00EE123F">
              <w:rPr>
                <w:rFonts w:eastAsia="Calibri"/>
                <w:sz w:val="20"/>
                <w:szCs w:val="20"/>
                <w:lang w:eastAsia="en-US"/>
              </w:rPr>
              <w:t>полноцветная</w:t>
            </w:r>
            <w:proofErr w:type="spellEnd"/>
            <w:r w:rsidRPr="00EE123F">
              <w:rPr>
                <w:rFonts w:eastAsia="Calibri"/>
                <w:sz w:val="20"/>
                <w:szCs w:val="20"/>
                <w:lang w:eastAsia="en-US"/>
              </w:rPr>
              <w:t xml:space="preserve"> с ант</w:t>
            </w:r>
            <w:r w:rsidRPr="00EE123F">
              <w:rPr>
                <w:rFonts w:eastAsia="Calibri"/>
                <w:sz w:val="20"/>
                <w:szCs w:val="20"/>
                <w:lang w:eastAsia="en-US"/>
              </w:rPr>
              <w:t>и</w:t>
            </w:r>
            <w:r w:rsidRPr="00EE123F">
              <w:rPr>
                <w:rFonts w:eastAsia="Calibri"/>
                <w:sz w:val="20"/>
                <w:szCs w:val="20"/>
                <w:lang w:eastAsia="en-US"/>
              </w:rPr>
              <w:t>бликовым покрытием: наличие</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Количество сенсорных (емкостных) кнопок под </w:t>
            </w:r>
            <w:proofErr w:type="spellStart"/>
            <w:r w:rsidRPr="00EE123F">
              <w:rPr>
                <w:rFonts w:eastAsia="Calibri"/>
                <w:sz w:val="20"/>
                <w:szCs w:val="20"/>
                <w:lang w:eastAsia="en-US"/>
              </w:rPr>
              <w:t>выклейкой</w:t>
            </w:r>
            <w:proofErr w:type="spellEnd"/>
            <w:r w:rsidRPr="00EE123F">
              <w:rPr>
                <w:rFonts w:eastAsia="Calibri"/>
                <w:sz w:val="20"/>
                <w:szCs w:val="20"/>
                <w:lang w:eastAsia="en-US"/>
              </w:rPr>
              <w:t>: не менее 5 шт.</w:t>
            </w:r>
          </w:p>
          <w:p w:rsidR="00EE123F" w:rsidRPr="00EE123F" w:rsidRDefault="00EE123F" w:rsidP="002618AF">
            <w:pPr>
              <w:widowControl w:val="0"/>
              <w:numPr>
                <w:ilvl w:val="0"/>
                <w:numId w:val="61"/>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Габариты платформы-основания (</w:t>
            </w:r>
            <w:proofErr w:type="spellStart"/>
            <w:r w:rsidRPr="00EE123F">
              <w:rPr>
                <w:rFonts w:eastAsia="Calibri"/>
                <w:sz w:val="20"/>
                <w:szCs w:val="20"/>
                <w:lang w:eastAsia="en-US"/>
              </w:rPr>
              <w:t>ГхШхВ</w:t>
            </w:r>
            <w:proofErr w:type="spellEnd"/>
            <w:r w:rsidRPr="00EE123F">
              <w:rPr>
                <w:rFonts w:eastAsia="Calibri"/>
                <w:sz w:val="20"/>
                <w:szCs w:val="20"/>
                <w:lang w:eastAsia="en-US"/>
              </w:rPr>
              <w:t xml:space="preserve">): не более 585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395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55 мм </w:t>
            </w:r>
          </w:p>
          <w:p w:rsidR="00EE123F" w:rsidRPr="00EE123F" w:rsidRDefault="00EE123F" w:rsidP="00EE123F">
            <w:pPr>
              <w:widowControl w:val="0"/>
              <w:autoSpaceDE w:val="0"/>
              <w:autoSpaceDN w:val="0"/>
              <w:adjustRightInd w:val="0"/>
              <w:ind w:left="357"/>
              <w:contextualSpacing/>
              <w:jc w:val="both"/>
              <w:textboxTightWrap w:val="allLines"/>
              <w:rPr>
                <w:rFonts w:eastAsia="Calibri"/>
                <w:sz w:val="20"/>
                <w:szCs w:val="20"/>
                <w:lang w:eastAsia="en-US"/>
              </w:rPr>
            </w:pPr>
            <w:r w:rsidRPr="00EE123F">
              <w:rPr>
                <w:rFonts w:eastAsia="Calibri"/>
                <w:sz w:val="20"/>
                <w:szCs w:val="20"/>
                <w:lang w:eastAsia="en-US"/>
              </w:rPr>
              <w:t>В состав платформы-основания должны входить:</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Блок питания – 1 шт.</w:t>
            </w:r>
          </w:p>
          <w:p w:rsidR="00EE123F" w:rsidRPr="00EE123F" w:rsidRDefault="00EE123F" w:rsidP="002618AF">
            <w:pPr>
              <w:widowControl w:val="0"/>
              <w:numPr>
                <w:ilvl w:val="0"/>
                <w:numId w:val="64"/>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Входное напряжение: однофазное, переменного тока 230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w:t>
            </w:r>
          </w:p>
          <w:p w:rsidR="00EE123F" w:rsidRPr="00EE123F" w:rsidRDefault="00EE123F" w:rsidP="002618AF">
            <w:pPr>
              <w:widowControl w:val="0"/>
              <w:numPr>
                <w:ilvl w:val="0"/>
                <w:numId w:val="64"/>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Выходное напряжение: не менее 5</w:t>
            </w:r>
            <w:proofErr w:type="gramStart"/>
            <w:r w:rsidRPr="00EE123F">
              <w:rPr>
                <w:rFonts w:eastAsia="Calibri"/>
                <w:sz w:val="20"/>
                <w:szCs w:val="20"/>
                <w:lang w:eastAsia="en-US"/>
              </w:rPr>
              <w:t xml:space="preserve"> В</w:t>
            </w:r>
            <w:proofErr w:type="gramEnd"/>
          </w:p>
          <w:p w:rsidR="00EE123F" w:rsidRPr="00EE123F" w:rsidRDefault="00EE123F" w:rsidP="002618AF">
            <w:pPr>
              <w:widowControl w:val="0"/>
              <w:numPr>
                <w:ilvl w:val="0"/>
                <w:numId w:val="64"/>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Максимальный выходной ток: не менее 3</w:t>
            </w:r>
            <w:proofErr w:type="gramStart"/>
            <w:r w:rsidRPr="00EE123F">
              <w:rPr>
                <w:rFonts w:eastAsia="Calibri"/>
                <w:sz w:val="20"/>
                <w:szCs w:val="20"/>
                <w:lang w:eastAsia="en-US"/>
              </w:rPr>
              <w:t xml:space="preserve"> А</w:t>
            </w:r>
            <w:proofErr w:type="gramEnd"/>
          </w:p>
          <w:p w:rsidR="00EE123F" w:rsidRPr="00EE123F" w:rsidRDefault="00EE123F" w:rsidP="002618AF">
            <w:pPr>
              <w:widowControl w:val="0"/>
              <w:numPr>
                <w:ilvl w:val="0"/>
                <w:numId w:val="64"/>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Максимальная мощность: не более 15 Вт</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Контроллер – 1 шт.</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Встроенный стабилизатор питания: наличие</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Напряжение питания: не более 5</w:t>
            </w:r>
            <w:proofErr w:type="gramStart"/>
            <w:r w:rsidRPr="00EE123F">
              <w:rPr>
                <w:rFonts w:eastAsia="Calibri"/>
                <w:sz w:val="20"/>
                <w:szCs w:val="20"/>
                <w:lang w:eastAsia="en-US"/>
              </w:rPr>
              <w:t xml:space="preserve"> В</w:t>
            </w:r>
            <w:proofErr w:type="gramEnd"/>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Встроенный опциональный микрокомпьютер 64 бит: наличие</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Количество вычислительных процессорных ядер: не менее 4 шт.</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Тактовая частота процессорного ядра: не менее 1,2 ГГц </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Оперативная память: не менее 1024 Мб</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Встроенный интерфейс </w:t>
            </w:r>
            <w:proofErr w:type="spellStart"/>
            <w:r w:rsidRPr="00EE123F">
              <w:rPr>
                <w:rFonts w:eastAsia="Calibri"/>
                <w:sz w:val="20"/>
                <w:szCs w:val="20"/>
                <w:lang w:eastAsia="en-US"/>
              </w:rPr>
              <w:t>WiFi</w:t>
            </w:r>
            <w:proofErr w:type="spellEnd"/>
            <w:r w:rsidRPr="00EE123F">
              <w:rPr>
                <w:rFonts w:eastAsia="Calibri"/>
                <w:sz w:val="20"/>
                <w:szCs w:val="20"/>
                <w:lang w:eastAsia="en-US"/>
              </w:rPr>
              <w:t>: наличие</w:t>
            </w:r>
          </w:p>
          <w:p w:rsidR="00EE123F" w:rsidRPr="00EE123F" w:rsidRDefault="00EE123F" w:rsidP="002618AF">
            <w:pPr>
              <w:widowControl w:val="0"/>
              <w:numPr>
                <w:ilvl w:val="0"/>
                <w:numId w:val="65"/>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 xml:space="preserve">Встроенный интерфейс </w:t>
            </w:r>
            <w:proofErr w:type="spellStart"/>
            <w:r w:rsidRPr="00EE123F">
              <w:rPr>
                <w:rFonts w:eastAsia="Calibri"/>
                <w:sz w:val="20"/>
                <w:szCs w:val="20"/>
                <w:lang w:eastAsia="en-US"/>
              </w:rPr>
              <w:t>Bluetooth</w:t>
            </w:r>
            <w:proofErr w:type="spellEnd"/>
            <w:r w:rsidRPr="00EE123F">
              <w:rPr>
                <w:rFonts w:eastAsia="Calibri"/>
                <w:sz w:val="20"/>
                <w:szCs w:val="20"/>
                <w:lang w:eastAsia="en-US"/>
              </w:rPr>
              <w:t>: наличие</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Модуль сенсорных кнопок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Должен представлять собой комплект емкостных датчиков и платы о</w:t>
            </w:r>
            <w:r w:rsidRPr="00EE123F">
              <w:rPr>
                <w:rFonts w:eastAsia="Calibri"/>
                <w:sz w:val="20"/>
                <w:szCs w:val="20"/>
                <w:lang w:eastAsia="en-US"/>
              </w:rPr>
              <w:t>б</w:t>
            </w:r>
            <w:r w:rsidRPr="00EE123F">
              <w:rPr>
                <w:rFonts w:eastAsia="Calibri"/>
                <w:sz w:val="20"/>
                <w:szCs w:val="20"/>
                <w:lang w:eastAsia="en-US"/>
              </w:rPr>
              <w:t>работки сигналов, размещенных на нижней  стороне поверхности о</w:t>
            </w:r>
            <w:r w:rsidRPr="00EE123F">
              <w:rPr>
                <w:rFonts w:eastAsia="Calibri"/>
                <w:sz w:val="20"/>
                <w:szCs w:val="20"/>
                <w:lang w:eastAsia="en-US"/>
              </w:rPr>
              <w:t>с</w:t>
            </w:r>
            <w:r w:rsidRPr="00EE123F">
              <w:rPr>
                <w:rFonts w:eastAsia="Calibri"/>
                <w:sz w:val="20"/>
                <w:szCs w:val="20"/>
                <w:lang w:eastAsia="en-US"/>
              </w:rPr>
              <w:t xml:space="preserve">нования под </w:t>
            </w:r>
            <w:proofErr w:type="spellStart"/>
            <w:r w:rsidRPr="00EE123F">
              <w:rPr>
                <w:rFonts w:eastAsia="Calibri"/>
                <w:sz w:val="20"/>
                <w:szCs w:val="20"/>
                <w:lang w:eastAsia="en-US"/>
              </w:rPr>
              <w:t>в</w:t>
            </w:r>
            <w:r w:rsidRPr="00EE123F">
              <w:rPr>
                <w:rFonts w:eastAsia="Calibri"/>
                <w:sz w:val="20"/>
                <w:szCs w:val="20"/>
                <w:lang w:eastAsia="en-US"/>
              </w:rPr>
              <w:t>ы</w:t>
            </w:r>
            <w:r w:rsidRPr="00EE123F">
              <w:rPr>
                <w:rFonts w:eastAsia="Calibri"/>
                <w:sz w:val="20"/>
                <w:szCs w:val="20"/>
                <w:lang w:eastAsia="en-US"/>
              </w:rPr>
              <w:t>клейкой</w:t>
            </w:r>
            <w:proofErr w:type="spellEnd"/>
            <w:r w:rsidRPr="00EE123F">
              <w:rPr>
                <w:rFonts w:eastAsia="Calibri"/>
                <w:sz w:val="20"/>
                <w:szCs w:val="20"/>
                <w:lang w:eastAsia="en-US"/>
              </w:rPr>
              <w:t>.</w:t>
            </w:r>
          </w:p>
          <w:p w:rsidR="00EE123F" w:rsidRPr="00EE123F" w:rsidRDefault="00EE123F" w:rsidP="002618AF">
            <w:pPr>
              <w:widowControl w:val="0"/>
              <w:numPr>
                <w:ilvl w:val="0"/>
                <w:numId w:val="66"/>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lastRenderedPageBreak/>
              <w:t>Количество емкостных сенсоров: не менее 5 шт.</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Звуковой модуль – 1 шт.</w:t>
            </w:r>
          </w:p>
          <w:p w:rsidR="00EE123F" w:rsidRPr="00EE123F" w:rsidRDefault="00EE123F" w:rsidP="00EE123F">
            <w:pPr>
              <w:widowControl w:val="0"/>
              <w:autoSpaceDE w:val="0"/>
              <w:autoSpaceDN w:val="0"/>
              <w:adjustRightInd w:val="0"/>
              <w:ind w:left="717"/>
              <w:contextualSpacing/>
              <w:jc w:val="both"/>
              <w:textboxTightWrap w:val="allLines"/>
              <w:rPr>
                <w:rFonts w:eastAsia="Calibri"/>
                <w:sz w:val="20"/>
                <w:szCs w:val="20"/>
                <w:lang w:eastAsia="en-US"/>
              </w:rPr>
            </w:pPr>
            <w:r w:rsidRPr="00EE123F">
              <w:rPr>
                <w:rFonts w:eastAsia="Calibri"/>
                <w:sz w:val="20"/>
                <w:szCs w:val="20"/>
                <w:lang w:eastAsia="en-US"/>
              </w:rPr>
              <w:t>Должен представлять собой устройство для воспроизведения звука с излуча</w:t>
            </w:r>
            <w:r w:rsidRPr="00EE123F">
              <w:rPr>
                <w:rFonts w:eastAsia="Calibri"/>
                <w:sz w:val="20"/>
                <w:szCs w:val="20"/>
                <w:lang w:eastAsia="en-US"/>
              </w:rPr>
              <w:t>ю</w:t>
            </w:r>
            <w:r w:rsidRPr="00EE123F">
              <w:rPr>
                <w:rFonts w:eastAsia="Calibri"/>
                <w:sz w:val="20"/>
                <w:szCs w:val="20"/>
                <w:lang w:eastAsia="en-US"/>
              </w:rPr>
              <w:t>щими динамическими головками.</w:t>
            </w:r>
          </w:p>
          <w:p w:rsidR="00EE123F" w:rsidRPr="00EE123F" w:rsidRDefault="00EE123F" w:rsidP="002618AF">
            <w:pPr>
              <w:widowControl w:val="0"/>
              <w:numPr>
                <w:ilvl w:val="0"/>
                <w:numId w:val="66"/>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Количество излучателей: 1 шт.</w:t>
            </w:r>
          </w:p>
          <w:p w:rsidR="00EE123F" w:rsidRPr="00EE123F" w:rsidRDefault="00EE123F" w:rsidP="002618AF">
            <w:pPr>
              <w:widowControl w:val="0"/>
              <w:numPr>
                <w:ilvl w:val="0"/>
                <w:numId w:val="66"/>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Мощность звукового модуля: не менее 2 Вт</w:t>
            </w:r>
          </w:p>
          <w:p w:rsidR="00EE123F" w:rsidRPr="00EE123F" w:rsidRDefault="00EE123F" w:rsidP="002618AF">
            <w:pPr>
              <w:widowControl w:val="0"/>
              <w:numPr>
                <w:ilvl w:val="0"/>
                <w:numId w:val="58"/>
              </w:numPr>
              <w:autoSpaceDE w:val="0"/>
              <w:autoSpaceDN w:val="0"/>
              <w:adjustRightInd w:val="0"/>
              <w:contextualSpacing/>
              <w:jc w:val="both"/>
              <w:textboxTightWrap w:val="allLines"/>
              <w:rPr>
                <w:rFonts w:eastAsia="Calibri"/>
                <w:sz w:val="20"/>
                <w:szCs w:val="20"/>
                <w:lang w:eastAsia="en-US"/>
              </w:rPr>
            </w:pPr>
            <w:r w:rsidRPr="00EE123F">
              <w:rPr>
                <w:rFonts w:eastAsia="Calibri"/>
                <w:sz w:val="20"/>
                <w:szCs w:val="20"/>
                <w:lang w:eastAsia="en-US"/>
              </w:rPr>
              <w:t>Панель коммутации и питания – 1 шт.</w:t>
            </w:r>
          </w:p>
          <w:p w:rsidR="00EE123F" w:rsidRPr="00EE123F" w:rsidRDefault="00EE123F" w:rsidP="002618AF">
            <w:pPr>
              <w:widowControl w:val="0"/>
              <w:numPr>
                <w:ilvl w:val="0"/>
                <w:numId w:val="59"/>
              </w:numPr>
              <w:autoSpaceDE w:val="0"/>
              <w:autoSpaceDN w:val="0"/>
              <w:adjustRightInd w:val="0"/>
              <w:ind w:left="357" w:hanging="357"/>
              <w:contextualSpacing/>
              <w:jc w:val="both"/>
              <w:textboxTightWrap w:val="allLines"/>
              <w:rPr>
                <w:rFonts w:eastAsia="Calibri"/>
                <w:sz w:val="20"/>
                <w:szCs w:val="20"/>
                <w:lang w:eastAsia="en-US"/>
              </w:rPr>
            </w:pPr>
            <w:r w:rsidRPr="00EE123F">
              <w:rPr>
                <w:rFonts w:eastAsia="Calibri"/>
                <w:sz w:val="20"/>
                <w:szCs w:val="20"/>
                <w:lang w:eastAsia="en-US"/>
              </w:rPr>
              <w:t>Техническая документация – 1 комплект</w:t>
            </w:r>
          </w:p>
          <w:p w:rsidR="00EE123F" w:rsidRPr="00EE123F" w:rsidRDefault="00EE123F" w:rsidP="00EE123F">
            <w:pPr>
              <w:widowControl w:val="0"/>
              <w:autoSpaceDE w:val="0"/>
              <w:autoSpaceDN w:val="0"/>
              <w:adjustRightInd w:val="0"/>
              <w:jc w:val="both"/>
              <w:textboxTightWrap w:val="allLines"/>
              <w:rPr>
                <w:rFonts w:eastAsia="Calibri"/>
                <w:sz w:val="20"/>
                <w:szCs w:val="20"/>
              </w:rPr>
            </w:pPr>
          </w:p>
          <w:p w:rsidR="00EE123F" w:rsidRPr="00926609" w:rsidRDefault="00EE123F" w:rsidP="00EE123F">
            <w:pPr>
              <w:widowControl w:val="0"/>
              <w:autoSpaceDE w:val="0"/>
              <w:autoSpaceDN w:val="0"/>
              <w:adjustRightInd w:val="0"/>
              <w:jc w:val="both"/>
              <w:textboxTightWrap w:val="allLines"/>
              <w:rPr>
                <w:rFonts w:eastAsia="Calibri"/>
                <w:b/>
                <w:sz w:val="20"/>
                <w:szCs w:val="20"/>
              </w:rPr>
            </w:pPr>
            <w:r w:rsidRPr="00926609">
              <w:rPr>
                <w:rFonts w:eastAsia="Calibri"/>
                <w:b/>
                <w:sz w:val="20"/>
                <w:szCs w:val="20"/>
              </w:rPr>
              <w:t>Комплект поставки:</w:t>
            </w:r>
          </w:p>
          <w:p w:rsidR="00EE123F" w:rsidRPr="00EE123F" w:rsidRDefault="00EE123F" w:rsidP="002618AF">
            <w:pPr>
              <w:widowControl w:val="0"/>
              <w:numPr>
                <w:ilvl w:val="0"/>
                <w:numId w:val="28"/>
              </w:numPr>
              <w:autoSpaceDE w:val="0"/>
              <w:autoSpaceDN w:val="0"/>
              <w:adjustRightInd w:val="0"/>
              <w:jc w:val="both"/>
              <w:textboxTightWrap w:val="allLines"/>
              <w:rPr>
                <w:rFonts w:eastAsia="Calibri"/>
                <w:sz w:val="20"/>
                <w:szCs w:val="20"/>
              </w:rPr>
            </w:pPr>
            <w:r w:rsidRPr="00EE123F">
              <w:rPr>
                <w:rFonts w:eastAsia="Calibri"/>
                <w:sz w:val="20"/>
                <w:szCs w:val="20"/>
              </w:rPr>
              <w:t>Комплект учебно-лабораторного оборудования «Определение отнош</w:t>
            </w:r>
            <w:r w:rsidRPr="00EE123F">
              <w:rPr>
                <w:rFonts w:eastAsia="Calibri"/>
                <w:sz w:val="20"/>
                <w:szCs w:val="20"/>
              </w:rPr>
              <w:t>е</w:t>
            </w:r>
            <w:r w:rsidRPr="00EE123F">
              <w:rPr>
                <w:rFonts w:eastAsia="Calibri"/>
                <w:sz w:val="20"/>
                <w:szCs w:val="20"/>
              </w:rPr>
              <w:t>ний те</w:t>
            </w:r>
            <w:r w:rsidRPr="00EE123F">
              <w:rPr>
                <w:rFonts w:eastAsia="Calibri"/>
                <w:sz w:val="20"/>
                <w:szCs w:val="20"/>
              </w:rPr>
              <w:t>п</w:t>
            </w:r>
            <w:r w:rsidRPr="00EE123F">
              <w:rPr>
                <w:rFonts w:eastAsia="Calibri"/>
                <w:sz w:val="20"/>
                <w:szCs w:val="20"/>
              </w:rPr>
              <w:t>лоемкостей при постоянном давлении и постоянном объеме» - 1 шт.</w:t>
            </w:r>
          </w:p>
          <w:p w:rsidR="00EE123F" w:rsidRPr="00EE123F" w:rsidRDefault="00EE123F" w:rsidP="002618AF">
            <w:pPr>
              <w:widowControl w:val="0"/>
              <w:numPr>
                <w:ilvl w:val="0"/>
                <w:numId w:val="28"/>
              </w:numPr>
              <w:autoSpaceDE w:val="0"/>
              <w:autoSpaceDN w:val="0"/>
              <w:adjustRightInd w:val="0"/>
              <w:jc w:val="both"/>
              <w:textboxTightWrap w:val="allLines"/>
              <w:rPr>
                <w:rFonts w:eastAsia="Calibri"/>
                <w:sz w:val="20"/>
                <w:szCs w:val="20"/>
              </w:rPr>
            </w:pPr>
            <w:r w:rsidRPr="00EE123F">
              <w:rPr>
                <w:sz w:val="20"/>
                <w:szCs w:val="20"/>
              </w:rPr>
              <w:t>Интерактивный роботизированный модуль для проведения обучения и тест</w:t>
            </w:r>
            <w:r w:rsidRPr="00EE123F">
              <w:rPr>
                <w:sz w:val="20"/>
                <w:szCs w:val="20"/>
              </w:rPr>
              <w:t>и</w:t>
            </w:r>
            <w:r w:rsidRPr="00EE123F">
              <w:rPr>
                <w:sz w:val="20"/>
                <w:szCs w:val="20"/>
              </w:rPr>
              <w:t>рования по дисциплине «Физика» - 1 шт.</w:t>
            </w:r>
          </w:p>
          <w:p w:rsidR="00EE123F" w:rsidRPr="00EE123F" w:rsidRDefault="00EE123F" w:rsidP="002618AF">
            <w:pPr>
              <w:widowControl w:val="0"/>
              <w:numPr>
                <w:ilvl w:val="0"/>
                <w:numId w:val="28"/>
              </w:numPr>
              <w:autoSpaceDE w:val="0"/>
              <w:autoSpaceDN w:val="0"/>
              <w:adjustRightInd w:val="0"/>
              <w:jc w:val="both"/>
              <w:textboxTightWrap w:val="allLines"/>
              <w:rPr>
                <w:rFonts w:eastAsia="Calibri"/>
                <w:sz w:val="20"/>
                <w:szCs w:val="20"/>
              </w:rPr>
            </w:pPr>
            <w:r w:rsidRPr="00EE123F">
              <w:rPr>
                <w:rFonts w:eastAsia="Calibri"/>
                <w:sz w:val="20"/>
                <w:szCs w:val="20"/>
              </w:rPr>
              <w:t>Сетевой кабель 220</w:t>
            </w:r>
            <w:proofErr w:type="gramStart"/>
            <w:r w:rsidRPr="00EE123F">
              <w:rPr>
                <w:rFonts w:eastAsia="Calibri"/>
                <w:sz w:val="20"/>
                <w:szCs w:val="20"/>
              </w:rPr>
              <w:t xml:space="preserve"> В</w:t>
            </w:r>
            <w:proofErr w:type="gramEnd"/>
            <w:r w:rsidRPr="00EE123F">
              <w:rPr>
                <w:rFonts w:eastAsia="Calibri"/>
                <w:sz w:val="20"/>
                <w:szCs w:val="20"/>
              </w:rPr>
              <w:t xml:space="preserve"> длиной не менее 1,5 м - 1 шт.</w:t>
            </w:r>
          </w:p>
          <w:p w:rsidR="00EE123F" w:rsidRPr="00EE123F" w:rsidRDefault="00EE123F" w:rsidP="002618AF">
            <w:pPr>
              <w:widowControl w:val="0"/>
              <w:numPr>
                <w:ilvl w:val="0"/>
                <w:numId w:val="28"/>
              </w:numPr>
              <w:autoSpaceDE w:val="0"/>
              <w:autoSpaceDN w:val="0"/>
              <w:adjustRightInd w:val="0"/>
              <w:jc w:val="both"/>
              <w:textboxTightWrap w:val="allLines"/>
              <w:rPr>
                <w:rFonts w:eastAsia="Calibri"/>
                <w:sz w:val="20"/>
                <w:szCs w:val="20"/>
              </w:rPr>
            </w:pPr>
            <w:r w:rsidRPr="00EE123F">
              <w:rPr>
                <w:rFonts w:eastAsia="Calibri"/>
                <w:sz w:val="20"/>
                <w:szCs w:val="20"/>
              </w:rPr>
              <w:t>Паспорт - 1 шт.</w:t>
            </w:r>
          </w:p>
          <w:p w:rsidR="00EE123F" w:rsidRPr="00EE123F" w:rsidRDefault="00EE123F" w:rsidP="002618AF">
            <w:pPr>
              <w:widowControl w:val="0"/>
              <w:numPr>
                <w:ilvl w:val="0"/>
                <w:numId w:val="28"/>
              </w:numPr>
              <w:autoSpaceDE w:val="0"/>
              <w:autoSpaceDN w:val="0"/>
              <w:adjustRightInd w:val="0"/>
              <w:jc w:val="both"/>
              <w:textboxTightWrap w:val="allLines"/>
              <w:rPr>
                <w:rFonts w:eastAsia="Calibri"/>
                <w:sz w:val="20"/>
                <w:szCs w:val="20"/>
              </w:rPr>
            </w:pPr>
            <w:r w:rsidRPr="00EE123F">
              <w:rPr>
                <w:rFonts w:eastAsia="Calibri"/>
                <w:sz w:val="20"/>
                <w:szCs w:val="20"/>
              </w:rPr>
              <w:t>Руководство по эксплуатации - 1 шт.</w:t>
            </w:r>
          </w:p>
          <w:p w:rsidR="00EE123F" w:rsidRPr="00EE123F" w:rsidRDefault="00EE123F" w:rsidP="00EE123F">
            <w:pPr>
              <w:widowControl w:val="0"/>
              <w:autoSpaceDE w:val="0"/>
              <w:autoSpaceDN w:val="0"/>
              <w:adjustRightInd w:val="0"/>
              <w:jc w:val="both"/>
              <w:textboxTightWrap w:val="allLines"/>
              <w:rPr>
                <w:rFonts w:eastAsia="Calibri"/>
                <w:sz w:val="20"/>
                <w:szCs w:val="20"/>
              </w:rPr>
            </w:pPr>
          </w:p>
          <w:p w:rsidR="00EE123F" w:rsidRPr="00926609" w:rsidRDefault="00EE123F" w:rsidP="00EE123F">
            <w:pPr>
              <w:widowControl w:val="0"/>
              <w:autoSpaceDE w:val="0"/>
              <w:autoSpaceDN w:val="0"/>
              <w:adjustRightInd w:val="0"/>
              <w:jc w:val="both"/>
              <w:textboxTightWrap w:val="allLines"/>
              <w:rPr>
                <w:rFonts w:eastAsia="Calibri"/>
                <w:b/>
                <w:sz w:val="20"/>
                <w:szCs w:val="20"/>
              </w:rPr>
            </w:pPr>
            <w:r w:rsidRPr="00926609">
              <w:rPr>
                <w:rFonts w:eastAsia="Calibri"/>
                <w:b/>
                <w:sz w:val="20"/>
                <w:szCs w:val="20"/>
              </w:rPr>
              <w:t>Технические характеристики комплекта:</w:t>
            </w:r>
          </w:p>
          <w:p w:rsidR="00EE123F" w:rsidRPr="00EE123F" w:rsidRDefault="00EE123F" w:rsidP="002618AF">
            <w:pPr>
              <w:numPr>
                <w:ilvl w:val="0"/>
                <w:numId w:val="29"/>
              </w:numPr>
              <w:suppressAutoHyphens/>
              <w:jc w:val="both"/>
              <w:rPr>
                <w:rFonts w:eastAsia="Calibri"/>
                <w:sz w:val="20"/>
                <w:szCs w:val="20"/>
                <w:lang w:eastAsia="en-US"/>
              </w:rPr>
            </w:pPr>
            <w:r w:rsidRPr="00EE123F">
              <w:rPr>
                <w:rFonts w:eastAsia="Calibri"/>
                <w:sz w:val="20"/>
                <w:szCs w:val="20"/>
                <w:lang w:eastAsia="en-US"/>
              </w:rPr>
              <w:t>Габариты лабораторного стенда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менее 220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500 </w:t>
            </w:r>
            <w:proofErr w:type="spellStart"/>
            <w:r w:rsidRPr="00EE123F">
              <w:rPr>
                <w:rFonts w:eastAsia="Calibri"/>
                <w:sz w:val="20"/>
                <w:szCs w:val="20"/>
                <w:lang w:eastAsia="en-US"/>
              </w:rPr>
              <w:t>х</w:t>
            </w:r>
            <w:proofErr w:type="spellEnd"/>
            <w:r w:rsidRPr="00EE123F">
              <w:rPr>
                <w:rFonts w:eastAsia="Calibri"/>
                <w:sz w:val="20"/>
                <w:szCs w:val="20"/>
                <w:lang w:eastAsia="en-US"/>
              </w:rPr>
              <w:t xml:space="preserve"> 550 мм</w:t>
            </w:r>
          </w:p>
          <w:p w:rsidR="00EE123F" w:rsidRPr="00EE123F" w:rsidRDefault="00EE123F" w:rsidP="002618AF">
            <w:pPr>
              <w:numPr>
                <w:ilvl w:val="0"/>
                <w:numId w:val="29"/>
              </w:numPr>
              <w:suppressAutoHyphens/>
              <w:jc w:val="both"/>
              <w:rPr>
                <w:rFonts w:eastAsia="Calibri"/>
                <w:sz w:val="20"/>
                <w:szCs w:val="20"/>
                <w:lang w:eastAsia="en-US"/>
              </w:rPr>
            </w:pPr>
            <w:r w:rsidRPr="00EE123F">
              <w:rPr>
                <w:rFonts w:eastAsia="Calibri"/>
                <w:sz w:val="20"/>
                <w:szCs w:val="20"/>
                <w:lang w:eastAsia="en-US"/>
              </w:rPr>
              <w:t>Масса: не более 10 кг</w:t>
            </w:r>
          </w:p>
          <w:p w:rsidR="00EE123F" w:rsidRPr="00EE123F" w:rsidRDefault="00EE123F" w:rsidP="002618AF">
            <w:pPr>
              <w:numPr>
                <w:ilvl w:val="0"/>
                <w:numId w:val="29"/>
              </w:numPr>
              <w:suppressAutoHyphens/>
              <w:jc w:val="both"/>
              <w:rPr>
                <w:rFonts w:eastAsia="Calibri"/>
                <w:sz w:val="20"/>
                <w:szCs w:val="20"/>
                <w:lang w:eastAsia="en-US"/>
              </w:rPr>
            </w:pPr>
            <w:r w:rsidRPr="00EE123F">
              <w:rPr>
                <w:rFonts w:eastAsia="Calibri"/>
                <w:sz w:val="20"/>
                <w:szCs w:val="20"/>
                <w:lang w:eastAsia="en-US"/>
              </w:rPr>
              <w:t>Электропитание: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50 Гц</w:t>
            </w:r>
          </w:p>
          <w:p w:rsidR="00EE123F" w:rsidRPr="00EE123F" w:rsidRDefault="00EE123F" w:rsidP="002618AF">
            <w:pPr>
              <w:numPr>
                <w:ilvl w:val="0"/>
                <w:numId w:val="29"/>
              </w:numPr>
              <w:suppressAutoHyphens/>
              <w:jc w:val="both"/>
              <w:rPr>
                <w:rFonts w:eastAsia="Calibri"/>
                <w:sz w:val="20"/>
                <w:szCs w:val="20"/>
                <w:lang w:eastAsia="en-US"/>
              </w:rPr>
            </w:pPr>
            <w:r w:rsidRPr="00EE123F">
              <w:rPr>
                <w:rFonts w:eastAsia="Calibri"/>
                <w:sz w:val="20"/>
                <w:szCs w:val="20"/>
                <w:lang w:eastAsia="en-US"/>
              </w:rPr>
              <w:t>Потребляемая мощность: не более 20 Вт</w:t>
            </w:r>
          </w:p>
          <w:p w:rsidR="00EE123F" w:rsidRPr="00EE123F" w:rsidRDefault="00EE123F" w:rsidP="00EE123F">
            <w:pPr>
              <w:widowControl w:val="0"/>
              <w:autoSpaceDE w:val="0"/>
              <w:autoSpaceDN w:val="0"/>
              <w:adjustRightInd w:val="0"/>
              <w:jc w:val="both"/>
              <w:textboxTightWrap w:val="allLines"/>
              <w:rPr>
                <w:rFonts w:eastAsia="Calibri"/>
                <w:sz w:val="20"/>
                <w:szCs w:val="20"/>
              </w:rPr>
            </w:pPr>
          </w:p>
          <w:p w:rsidR="00EE123F" w:rsidRPr="00926609" w:rsidRDefault="00EE123F" w:rsidP="00EE123F">
            <w:pPr>
              <w:widowControl w:val="0"/>
              <w:autoSpaceDE w:val="0"/>
              <w:autoSpaceDN w:val="0"/>
              <w:adjustRightInd w:val="0"/>
              <w:jc w:val="both"/>
              <w:textboxTightWrap w:val="allLines"/>
              <w:rPr>
                <w:rFonts w:eastAsia="Calibri"/>
                <w:b/>
                <w:sz w:val="20"/>
                <w:szCs w:val="20"/>
              </w:rPr>
            </w:pPr>
            <w:r w:rsidRPr="00926609">
              <w:rPr>
                <w:rFonts w:eastAsia="Calibri"/>
                <w:b/>
                <w:sz w:val="20"/>
                <w:szCs w:val="20"/>
              </w:rPr>
              <w:t>Перечень лабораторных работ:</w:t>
            </w:r>
          </w:p>
          <w:p w:rsidR="00EE123F" w:rsidRPr="00926609" w:rsidRDefault="00EE123F" w:rsidP="002618AF">
            <w:pPr>
              <w:pStyle w:val="af7"/>
              <w:numPr>
                <w:ilvl w:val="0"/>
                <w:numId w:val="34"/>
              </w:numPr>
              <w:tabs>
                <w:tab w:val="left" w:pos="333"/>
              </w:tabs>
              <w:jc w:val="both"/>
              <w:rPr>
                <w:sz w:val="20"/>
                <w:szCs w:val="20"/>
              </w:rPr>
            </w:pPr>
            <w:r w:rsidRPr="00EE123F">
              <w:rPr>
                <w:rFonts w:eastAsia="Calibri"/>
                <w:sz w:val="20"/>
                <w:szCs w:val="20"/>
                <w:lang w:eastAsia="en-US"/>
              </w:rPr>
              <w:t>Экспериментальное исследование отношения удельных теплое</w:t>
            </w:r>
            <w:r w:rsidRPr="00EE123F">
              <w:rPr>
                <w:rFonts w:eastAsia="Calibri"/>
                <w:sz w:val="20"/>
                <w:szCs w:val="20"/>
                <w:lang w:eastAsia="en-US"/>
              </w:rPr>
              <w:t>м</w:t>
            </w:r>
            <w:r w:rsidRPr="00EE123F">
              <w:rPr>
                <w:rFonts w:eastAsia="Calibri"/>
                <w:sz w:val="20"/>
                <w:szCs w:val="20"/>
                <w:lang w:eastAsia="en-US"/>
              </w:rPr>
              <w:t>костей воздуха методом адиабатического расширения.</w:t>
            </w:r>
          </w:p>
          <w:p w:rsidR="00926609" w:rsidRDefault="00926609" w:rsidP="00926609">
            <w:pPr>
              <w:tabs>
                <w:tab w:val="left" w:pos="333"/>
              </w:tabs>
              <w:jc w:val="both"/>
              <w:rPr>
                <w:sz w:val="20"/>
                <w:szCs w:val="20"/>
              </w:rPr>
            </w:pPr>
          </w:p>
          <w:p w:rsidR="00926609" w:rsidRPr="00882EA3" w:rsidRDefault="00926609" w:rsidP="00926609">
            <w:pPr>
              <w:jc w:val="both"/>
              <w:rPr>
                <w:rFonts w:eastAsia="Calibri"/>
                <w:b/>
                <w:sz w:val="20"/>
                <w:szCs w:val="20"/>
              </w:rPr>
            </w:pPr>
            <w:r w:rsidRPr="00882EA3">
              <w:rPr>
                <w:rFonts w:eastAsia="Calibri"/>
                <w:b/>
                <w:sz w:val="20"/>
                <w:szCs w:val="20"/>
              </w:rPr>
              <w:t>Качественные характеристики:</w:t>
            </w:r>
          </w:p>
          <w:p w:rsidR="00926609" w:rsidRPr="00882EA3"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 xml:space="preserve">год выпуска – не ранее </w:t>
            </w:r>
            <w:r>
              <w:rPr>
                <w:sz w:val="20"/>
                <w:szCs w:val="20"/>
              </w:rPr>
              <w:t>2021</w:t>
            </w:r>
            <w:r w:rsidRPr="00882EA3">
              <w:rPr>
                <w:sz w:val="20"/>
                <w:szCs w:val="20"/>
              </w:rPr>
              <w:t xml:space="preserve"> г.</w:t>
            </w:r>
          </w:p>
          <w:p w:rsidR="00926609" w:rsidRPr="00926609"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lastRenderedPageBreak/>
              <w:t>3</w:t>
            </w:r>
          </w:p>
        </w:tc>
        <w:tc>
          <w:tcPr>
            <w:tcW w:w="1985" w:type="dxa"/>
            <w:shd w:val="clear" w:color="auto" w:fill="auto"/>
          </w:tcPr>
          <w:p w:rsidR="00EE123F" w:rsidRPr="00EE123F" w:rsidRDefault="00EE123F" w:rsidP="00EE123F">
            <w:pPr>
              <w:rPr>
                <w:sz w:val="20"/>
                <w:szCs w:val="20"/>
              </w:rPr>
            </w:pPr>
            <w:r w:rsidRPr="00EE123F">
              <w:rPr>
                <w:sz w:val="20"/>
                <w:szCs w:val="20"/>
              </w:rPr>
              <w:t>Комплект учебного оборудования "Из</w:t>
            </w:r>
            <w:r w:rsidRPr="00EE123F">
              <w:rPr>
                <w:sz w:val="20"/>
                <w:szCs w:val="20"/>
              </w:rPr>
              <w:t>у</w:t>
            </w:r>
            <w:r w:rsidRPr="00EE123F">
              <w:rPr>
                <w:sz w:val="20"/>
                <w:szCs w:val="20"/>
              </w:rPr>
              <w:t>чение диэлектрич</w:t>
            </w:r>
            <w:r w:rsidRPr="00EE123F">
              <w:rPr>
                <w:sz w:val="20"/>
                <w:szCs w:val="20"/>
              </w:rPr>
              <w:t>е</w:t>
            </w:r>
            <w:r w:rsidRPr="00EE123F">
              <w:rPr>
                <w:sz w:val="20"/>
                <w:szCs w:val="20"/>
              </w:rPr>
              <w:t>ской проница</w:t>
            </w:r>
            <w:r w:rsidRPr="00EE123F">
              <w:rPr>
                <w:sz w:val="20"/>
                <w:szCs w:val="20"/>
              </w:rPr>
              <w:t>е</w:t>
            </w:r>
            <w:r w:rsidRPr="00EE123F">
              <w:rPr>
                <w:sz w:val="20"/>
                <w:szCs w:val="20"/>
              </w:rPr>
              <w:t>мости и диэлектрич</w:t>
            </w:r>
            <w:r w:rsidRPr="00EE123F">
              <w:rPr>
                <w:sz w:val="20"/>
                <w:szCs w:val="20"/>
              </w:rPr>
              <w:t>е</w:t>
            </w:r>
            <w:r w:rsidRPr="00EE123F">
              <w:rPr>
                <w:sz w:val="20"/>
                <w:szCs w:val="20"/>
              </w:rPr>
              <w:t>ских потерь"</w:t>
            </w:r>
          </w:p>
        </w:tc>
        <w:tc>
          <w:tcPr>
            <w:tcW w:w="7087" w:type="dxa"/>
            <w:shd w:val="clear" w:color="auto" w:fill="auto"/>
          </w:tcPr>
          <w:p w:rsidR="00EE123F" w:rsidRPr="00EE123F" w:rsidRDefault="00EE123F" w:rsidP="00EE123F">
            <w:pPr>
              <w:jc w:val="both"/>
              <w:rPr>
                <w:sz w:val="20"/>
                <w:szCs w:val="20"/>
              </w:rPr>
            </w:pPr>
            <w:r w:rsidRPr="00EE123F">
              <w:rPr>
                <w:sz w:val="20"/>
                <w:szCs w:val="20"/>
              </w:rPr>
              <w:t>Комплект учебного оборудования должен быть предназначен для проведения лабор</w:t>
            </w:r>
            <w:r w:rsidRPr="00EE123F">
              <w:rPr>
                <w:sz w:val="20"/>
                <w:szCs w:val="20"/>
              </w:rPr>
              <w:t>а</w:t>
            </w:r>
            <w:r w:rsidRPr="00EE123F">
              <w:rPr>
                <w:sz w:val="20"/>
                <w:szCs w:val="20"/>
              </w:rPr>
              <w:t>торно-практических занятий по курсу "Электротехнические материалы" с целью изучения основных электрофизических характер</w:t>
            </w:r>
            <w:r w:rsidRPr="00EE123F">
              <w:rPr>
                <w:sz w:val="20"/>
                <w:szCs w:val="20"/>
              </w:rPr>
              <w:t>и</w:t>
            </w:r>
            <w:r w:rsidRPr="00EE123F">
              <w:rPr>
                <w:sz w:val="20"/>
                <w:szCs w:val="20"/>
              </w:rPr>
              <w:t>стик</w:t>
            </w:r>
          </w:p>
          <w:p w:rsidR="00EE123F" w:rsidRPr="00EE123F" w:rsidRDefault="00EE123F" w:rsidP="00EE123F">
            <w:pPr>
              <w:jc w:val="both"/>
              <w:rPr>
                <w:sz w:val="20"/>
                <w:szCs w:val="20"/>
              </w:rPr>
            </w:pPr>
            <w:r w:rsidRPr="00EE123F">
              <w:rPr>
                <w:sz w:val="20"/>
                <w:szCs w:val="20"/>
              </w:rPr>
              <w:t>материалов: емкости, диэлектрической проницаемости, тангенса угла диэле</w:t>
            </w:r>
            <w:r w:rsidRPr="00EE123F">
              <w:rPr>
                <w:sz w:val="20"/>
                <w:szCs w:val="20"/>
              </w:rPr>
              <w:t>к</w:t>
            </w:r>
            <w:r w:rsidRPr="00EE123F">
              <w:rPr>
                <w:sz w:val="20"/>
                <w:szCs w:val="20"/>
              </w:rPr>
              <w:t>трических потерь твердых диэлектриков, и изучения этих характеристик в з</w:t>
            </w:r>
            <w:r w:rsidRPr="00EE123F">
              <w:rPr>
                <w:sz w:val="20"/>
                <w:szCs w:val="20"/>
              </w:rPr>
              <w:t>а</w:t>
            </w:r>
            <w:r w:rsidRPr="00EE123F">
              <w:rPr>
                <w:sz w:val="20"/>
                <w:szCs w:val="20"/>
              </w:rPr>
              <w:t>висимости от темп</w:t>
            </w:r>
            <w:r w:rsidRPr="00EE123F">
              <w:rPr>
                <w:sz w:val="20"/>
                <w:szCs w:val="20"/>
              </w:rPr>
              <w:t>е</w:t>
            </w:r>
            <w:r w:rsidRPr="00EE123F">
              <w:rPr>
                <w:sz w:val="20"/>
                <w:szCs w:val="20"/>
              </w:rPr>
              <w:t>ратуры.</w:t>
            </w:r>
          </w:p>
          <w:p w:rsidR="00EE123F" w:rsidRPr="00EE123F" w:rsidRDefault="00EE123F" w:rsidP="00EE123F">
            <w:pPr>
              <w:jc w:val="both"/>
              <w:rPr>
                <w:sz w:val="20"/>
                <w:szCs w:val="20"/>
              </w:rPr>
            </w:pPr>
            <w:r w:rsidRPr="00EE123F">
              <w:rPr>
                <w:sz w:val="20"/>
                <w:szCs w:val="20"/>
              </w:rPr>
              <w:t>Лабораторный стенд конструктивно должен представлять собой изделие н</w:t>
            </w:r>
            <w:r w:rsidRPr="00EE123F">
              <w:rPr>
                <w:sz w:val="20"/>
                <w:szCs w:val="20"/>
              </w:rPr>
              <w:t>а</w:t>
            </w:r>
            <w:r w:rsidRPr="00EE123F">
              <w:rPr>
                <w:sz w:val="20"/>
                <w:szCs w:val="20"/>
              </w:rPr>
              <w:t xml:space="preserve">стольного модульного исполнения, включающий в себя рабочую </w:t>
            </w:r>
            <w:proofErr w:type="spellStart"/>
            <w:r w:rsidRPr="00EE123F">
              <w:rPr>
                <w:sz w:val="20"/>
                <w:szCs w:val="20"/>
              </w:rPr>
              <w:t>теплокамеру</w:t>
            </w:r>
            <w:proofErr w:type="spellEnd"/>
            <w:r w:rsidRPr="00EE123F">
              <w:rPr>
                <w:sz w:val="20"/>
                <w:szCs w:val="20"/>
              </w:rPr>
              <w:t xml:space="preserve"> и регулятор температуры с цифровым индикатором температ</w:t>
            </w:r>
            <w:r w:rsidRPr="00EE123F">
              <w:rPr>
                <w:sz w:val="20"/>
                <w:szCs w:val="20"/>
              </w:rPr>
              <w:t>у</w:t>
            </w:r>
            <w:r w:rsidRPr="00EE123F">
              <w:rPr>
                <w:sz w:val="20"/>
                <w:szCs w:val="20"/>
              </w:rPr>
              <w:t>ры.</w:t>
            </w:r>
          </w:p>
          <w:p w:rsidR="00EE123F" w:rsidRPr="00EE123F" w:rsidRDefault="00EE123F" w:rsidP="00EE123F">
            <w:pPr>
              <w:jc w:val="both"/>
              <w:rPr>
                <w:sz w:val="20"/>
                <w:szCs w:val="20"/>
              </w:rPr>
            </w:pPr>
          </w:p>
          <w:p w:rsidR="00EE123F" w:rsidRPr="00926609" w:rsidRDefault="00EE123F" w:rsidP="00EE123F">
            <w:pPr>
              <w:jc w:val="both"/>
              <w:rPr>
                <w:b/>
                <w:sz w:val="20"/>
                <w:szCs w:val="20"/>
              </w:rPr>
            </w:pPr>
            <w:r w:rsidRPr="00926609">
              <w:rPr>
                <w:b/>
                <w:sz w:val="20"/>
                <w:szCs w:val="20"/>
              </w:rPr>
              <w:t>Комплект поставки:</w:t>
            </w:r>
          </w:p>
          <w:p w:rsidR="00EE123F" w:rsidRPr="00EE123F" w:rsidRDefault="00EE123F" w:rsidP="002618AF">
            <w:pPr>
              <w:numPr>
                <w:ilvl w:val="0"/>
                <w:numId w:val="35"/>
              </w:numPr>
              <w:jc w:val="both"/>
              <w:rPr>
                <w:sz w:val="20"/>
                <w:szCs w:val="20"/>
              </w:rPr>
            </w:pPr>
            <w:r w:rsidRPr="00EE123F">
              <w:rPr>
                <w:sz w:val="20"/>
                <w:szCs w:val="20"/>
              </w:rPr>
              <w:t>Лабораторный стенд "Изучение диэлектрической проницаемости и д</w:t>
            </w:r>
            <w:r w:rsidRPr="00EE123F">
              <w:rPr>
                <w:sz w:val="20"/>
                <w:szCs w:val="20"/>
              </w:rPr>
              <w:t>и</w:t>
            </w:r>
            <w:r w:rsidRPr="00EE123F">
              <w:rPr>
                <w:sz w:val="20"/>
                <w:szCs w:val="20"/>
              </w:rPr>
              <w:t>электр</w:t>
            </w:r>
            <w:r w:rsidRPr="00EE123F">
              <w:rPr>
                <w:sz w:val="20"/>
                <w:szCs w:val="20"/>
              </w:rPr>
              <w:t>и</w:t>
            </w:r>
            <w:r w:rsidRPr="00EE123F">
              <w:rPr>
                <w:sz w:val="20"/>
                <w:szCs w:val="20"/>
              </w:rPr>
              <w:t>ческих потерь" – 1 шт.</w:t>
            </w:r>
          </w:p>
          <w:p w:rsidR="00EE123F" w:rsidRPr="00EE123F" w:rsidRDefault="00EE123F" w:rsidP="002618AF">
            <w:pPr>
              <w:numPr>
                <w:ilvl w:val="0"/>
                <w:numId w:val="35"/>
              </w:numPr>
              <w:jc w:val="both"/>
              <w:rPr>
                <w:sz w:val="20"/>
                <w:szCs w:val="20"/>
              </w:rPr>
            </w:pPr>
            <w:r w:rsidRPr="00EE123F">
              <w:rPr>
                <w:sz w:val="20"/>
                <w:szCs w:val="20"/>
              </w:rPr>
              <w:t>Комплект образцов диэлектриков – 1 шт.</w:t>
            </w:r>
          </w:p>
          <w:p w:rsidR="00EE123F" w:rsidRPr="00EE123F" w:rsidRDefault="00EE123F" w:rsidP="00EE123F">
            <w:pPr>
              <w:ind w:left="720"/>
              <w:jc w:val="both"/>
              <w:rPr>
                <w:sz w:val="20"/>
                <w:szCs w:val="20"/>
              </w:rPr>
            </w:pPr>
            <w:r w:rsidRPr="00EE123F">
              <w:rPr>
                <w:sz w:val="20"/>
                <w:szCs w:val="20"/>
              </w:rPr>
              <w:t>В комплект должны входить не менее 3 образцов диэлектриков.</w:t>
            </w:r>
          </w:p>
          <w:p w:rsidR="00EE123F" w:rsidRPr="00EE123F" w:rsidRDefault="00EE123F" w:rsidP="002618AF">
            <w:pPr>
              <w:numPr>
                <w:ilvl w:val="0"/>
                <w:numId w:val="35"/>
              </w:numPr>
              <w:jc w:val="both"/>
              <w:rPr>
                <w:sz w:val="20"/>
                <w:szCs w:val="20"/>
              </w:rPr>
            </w:pPr>
            <w:r w:rsidRPr="00EE123F">
              <w:rPr>
                <w:sz w:val="20"/>
                <w:szCs w:val="20"/>
              </w:rPr>
              <w:t>Сетевой шнур – 1 шт.</w:t>
            </w:r>
          </w:p>
          <w:p w:rsidR="00EE123F" w:rsidRPr="00EE123F" w:rsidRDefault="00EE123F" w:rsidP="002618AF">
            <w:pPr>
              <w:numPr>
                <w:ilvl w:val="0"/>
                <w:numId w:val="35"/>
              </w:numPr>
              <w:jc w:val="both"/>
              <w:rPr>
                <w:sz w:val="20"/>
                <w:szCs w:val="20"/>
              </w:rPr>
            </w:pPr>
            <w:r w:rsidRPr="00EE123F">
              <w:rPr>
                <w:sz w:val="20"/>
                <w:szCs w:val="20"/>
              </w:rPr>
              <w:t>Паспорт – 1 шт.</w:t>
            </w:r>
          </w:p>
          <w:p w:rsidR="00EE123F" w:rsidRPr="00EE123F" w:rsidRDefault="00EE123F" w:rsidP="002618AF">
            <w:pPr>
              <w:numPr>
                <w:ilvl w:val="0"/>
                <w:numId w:val="35"/>
              </w:numPr>
              <w:jc w:val="both"/>
              <w:rPr>
                <w:sz w:val="20"/>
                <w:szCs w:val="20"/>
              </w:rPr>
            </w:pPr>
            <w:r w:rsidRPr="00EE123F">
              <w:rPr>
                <w:sz w:val="20"/>
                <w:szCs w:val="20"/>
              </w:rPr>
              <w:t>Руководство по эксплуатации – 1 шт.</w:t>
            </w:r>
          </w:p>
          <w:p w:rsidR="00EE123F" w:rsidRPr="00EE123F" w:rsidRDefault="00EE123F" w:rsidP="002618AF">
            <w:pPr>
              <w:numPr>
                <w:ilvl w:val="0"/>
                <w:numId w:val="35"/>
              </w:numPr>
              <w:jc w:val="both"/>
              <w:rPr>
                <w:sz w:val="20"/>
                <w:szCs w:val="20"/>
              </w:rPr>
            </w:pPr>
            <w:r w:rsidRPr="00EE123F">
              <w:rPr>
                <w:sz w:val="20"/>
                <w:szCs w:val="20"/>
              </w:rPr>
              <w:t>Методические рекомендации по выполнению лабораторных работ – 1 шт.</w:t>
            </w:r>
          </w:p>
          <w:p w:rsidR="00EE123F" w:rsidRPr="00EE123F" w:rsidRDefault="00EE123F" w:rsidP="00EE123F">
            <w:pPr>
              <w:ind w:left="720"/>
              <w:jc w:val="both"/>
              <w:rPr>
                <w:sz w:val="20"/>
                <w:szCs w:val="20"/>
              </w:rPr>
            </w:pPr>
          </w:p>
          <w:p w:rsidR="00EE123F" w:rsidRPr="00926609" w:rsidRDefault="00EE123F" w:rsidP="00EE123F">
            <w:pPr>
              <w:jc w:val="both"/>
              <w:rPr>
                <w:b/>
                <w:sz w:val="20"/>
                <w:szCs w:val="20"/>
              </w:rPr>
            </w:pPr>
            <w:r w:rsidRPr="00926609">
              <w:rPr>
                <w:b/>
                <w:sz w:val="20"/>
                <w:szCs w:val="20"/>
              </w:rPr>
              <w:t>Технические характеристики комплекта:</w:t>
            </w:r>
          </w:p>
          <w:p w:rsidR="00EE123F" w:rsidRPr="00EE123F" w:rsidRDefault="00EE123F" w:rsidP="002618AF">
            <w:pPr>
              <w:numPr>
                <w:ilvl w:val="0"/>
                <w:numId w:val="36"/>
              </w:numPr>
              <w:jc w:val="both"/>
              <w:rPr>
                <w:sz w:val="20"/>
                <w:szCs w:val="20"/>
              </w:rPr>
            </w:pPr>
            <w:r w:rsidRPr="00EE123F">
              <w:rPr>
                <w:sz w:val="20"/>
                <w:szCs w:val="20"/>
              </w:rPr>
              <w:t>Исполнение: настольное</w:t>
            </w:r>
          </w:p>
          <w:p w:rsidR="00EE123F" w:rsidRPr="00EE123F" w:rsidRDefault="00EE123F" w:rsidP="002618AF">
            <w:pPr>
              <w:numPr>
                <w:ilvl w:val="0"/>
                <w:numId w:val="36"/>
              </w:numPr>
              <w:jc w:val="both"/>
              <w:rPr>
                <w:sz w:val="20"/>
                <w:szCs w:val="20"/>
              </w:rPr>
            </w:pPr>
            <w:r w:rsidRPr="00EE123F">
              <w:rPr>
                <w:sz w:val="20"/>
                <w:szCs w:val="20"/>
              </w:rPr>
              <w:t>Габариты (</w:t>
            </w:r>
            <w:proofErr w:type="spellStart"/>
            <w:r w:rsidRPr="00EE123F">
              <w:rPr>
                <w:sz w:val="20"/>
                <w:szCs w:val="20"/>
              </w:rPr>
              <w:t>ДхШхВ</w:t>
            </w:r>
            <w:proofErr w:type="spellEnd"/>
            <w:r w:rsidRPr="00EE123F">
              <w:rPr>
                <w:sz w:val="20"/>
                <w:szCs w:val="20"/>
              </w:rPr>
              <w:t xml:space="preserve">): не менее 200 </w:t>
            </w:r>
            <w:proofErr w:type="spellStart"/>
            <w:r w:rsidRPr="00EE123F">
              <w:rPr>
                <w:sz w:val="20"/>
                <w:szCs w:val="20"/>
              </w:rPr>
              <w:t>х</w:t>
            </w:r>
            <w:proofErr w:type="spellEnd"/>
            <w:r w:rsidRPr="00EE123F">
              <w:rPr>
                <w:sz w:val="20"/>
                <w:szCs w:val="20"/>
              </w:rPr>
              <w:t xml:space="preserve"> 200 </w:t>
            </w:r>
            <w:proofErr w:type="spellStart"/>
            <w:r w:rsidRPr="00EE123F">
              <w:rPr>
                <w:sz w:val="20"/>
                <w:szCs w:val="20"/>
              </w:rPr>
              <w:t>х</w:t>
            </w:r>
            <w:proofErr w:type="spellEnd"/>
            <w:r w:rsidRPr="00EE123F">
              <w:rPr>
                <w:sz w:val="20"/>
                <w:szCs w:val="20"/>
              </w:rPr>
              <w:t xml:space="preserve"> 150 мм</w:t>
            </w:r>
          </w:p>
          <w:p w:rsidR="00EE123F" w:rsidRPr="00EE123F" w:rsidRDefault="00EE123F" w:rsidP="002618AF">
            <w:pPr>
              <w:numPr>
                <w:ilvl w:val="0"/>
                <w:numId w:val="36"/>
              </w:numPr>
              <w:jc w:val="both"/>
              <w:rPr>
                <w:sz w:val="20"/>
                <w:szCs w:val="20"/>
              </w:rPr>
            </w:pPr>
            <w:r w:rsidRPr="00EE123F">
              <w:rPr>
                <w:sz w:val="20"/>
                <w:szCs w:val="20"/>
              </w:rPr>
              <w:t>Масса: не более 6 кг</w:t>
            </w:r>
          </w:p>
          <w:p w:rsidR="00EE123F" w:rsidRPr="00EE123F" w:rsidRDefault="00EE123F" w:rsidP="002618AF">
            <w:pPr>
              <w:numPr>
                <w:ilvl w:val="0"/>
                <w:numId w:val="36"/>
              </w:numPr>
              <w:jc w:val="both"/>
              <w:rPr>
                <w:sz w:val="20"/>
                <w:szCs w:val="20"/>
              </w:rPr>
            </w:pPr>
            <w:r w:rsidRPr="00EE123F">
              <w:rPr>
                <w:sz w:val="20"/>
                <w:szCs w:val="20"/>
              </w:rPr>
              <w:t>Электропитание: 220</w:t>
            </w:r>
            <w:proofErr w:type="gramStart"/>
            <w:r w:rsidRPr="00EE123F">
              <w:rPr>
                <w:sz w:val="20"/>
                <w:szCs w:val="20"/>
              </w:rPr>
              <w:t xml:space="preserve"> В</w:t>
            </w:r>
            <w:proofErr w:type="gramEnd"/>
            <w:r w:rsidRPr="00EE123F">
              <w:rPr>
                <w:sz w:val="20"/>
                <w:szCs w:val="20"/>
              </w:rPr>
              <w:t>, 50 Гц</w:t>
            </w:r>
          </w:p>
          <w:p w:rsidR="00EE123F" w:rsidRPr="00EE123F" w:rsidRDefault="00EE123F" w:rsidP="002618AF">
            <w:pPr>
              <w:numPr>
                <w:ilvl w:val="0"/>
                <w:numId w:val="36"/>
              </w:numPr>
              <w:jc w:val="both"/>
              <w:rPr>
                <w:sz w:val="20"/>
                <w:szCs w:val="20"/>
              </w:rPr>
            </w:pPr>
            <w:r w:rsidRPr="00EE123F">
              <w:rPr>
                <w:sz w:val="20"/>
                <w:szCs w:val="20"/>
              </w:rPr>
              <w:lastRenderedPageBreak/>
              <w:t>Потребляемая мощность: не более 600 Вт.</w:t>
            </w:r>
          </w:p>
          <w:p w:rsidR="00EE123F" w:rsidRPr="00EE123F" w:rsidRDefault="00EE123F" w:rsidP="00EE123F">
            <w:pPr>
              <w:jc w:val="both"/>
              <w:rPr>
                <w:sz w:val="20"/>
                <w:szCs w:val="20"/>
              </w:rPr>
            </w:pPr>
          </w:p>
          <w:p w:rsidR="00EE123F" w:rsidRPr="00926609" w:rsidRDefault="00EE123F" w:rsidP="00EE123F">
            <w:pPr>
              <w:jc w:val="both"/>
              <w:rPr>
                <w:b/>
                <w:sz w:val="20"/>
                <w:szCs w:val="20"/>
              </w:rPr>
            </w:pPr>
            <w:r w:rsidRPr="00926609">
              <w:rPr>
                <w:b/>
                <w:sz w:val="20"/>
                <w:szCs w:val="20"/>
              </w:rPr>
              <w:t>Перечень лабораторных работ:</w:t>
            </w:r>
          </w:p>
          <w:p w:rsidR="00EE123F" w:rsidRDefault="00EE123F" w:rsidP="002618AF">
            <w:pPr>
              <w:pStyle w:val="af7"/>
              <w:numPr>
                <w:ilvl w:val="0"/>
                <w:numId w:val="37"/>
              </w:numPr>
              <w:tabs>
                <w:tab w:val="left" w:pos="333"/>
              </w:tabs>
              <w:jc w:val="both"/>
              <w:rPr>
                <w:sz w:val="20"/>
                <w:szCs w:val="20"/>
              </w:rPr>
            </w:pPr>
            <w:r w:rsidRPr="00EE123F">
              <w:rPr>
                <w:sz w:val="20"/>
                <w:szCs w:val="20"/>
              </w:rPr>
              <w:t>Определение диэлектрической проницаемости и тангенса угла диэле</w:t>
            </w:r>
            <w:r w:rsidRPr="00EE123F">
              <w:rPr>
                <w:sz w:val="20"/>
                <w:szCs w:val="20"/>
              </w:rPr>
              <w:t>к</w:t>
            </w:r>
            <w:r w:rsidRPr="00EE123F">
              <w:rPr>
                <w:sz w:val="20"/>
                <w:szCs w:val="20"/>
              </w:rPr>
              <w:t>трич</w:t>
            </w:r>
            <w:r w:rsidRPr="00EE123F">
              <w:rPr>
                <w:sz w:val="20"/>
                <w:szCs w:val="20"/>
              </w:rPr>
              <w:t>е</w:t>
            </w:r>
            <w:r w:rsidRPr="00EE123F">
              <w:rPr>
                <w:sz w:val="20"/>
                <w:szCs w:val="20"/>
              </w:rPr>
              <w:t>ских потерь изоляционных материалов.</w:t>
            </w:r>
          </w:p>
          <w:p w:rsidR="00926609" w:rsidRDefault="00926609" w:rsidP="00926609">
            <w:pPr>
              <w:tabs>
                <w:tab w:val="left" w:pos="333"/>
              </w:tabs>
              <w:jc w:val="both"/>
              <w:rPr>
                <w:sz w:val="20"/>
                <w:szCs w:val="20"/>
              </w:rPr>
            </w:pPr>
          </w:p>
          <w:p w:rsidR="00926609" w:rsidRPr="00882EA3" w:rsidRDefault="00926609" w:rsidP="00926609">
            <w:pPr>
              <w:jc w:val="both"/>
              <w:rPr>
                <w:rFonts w:eastAsia="Calibri"/>
                <w:b/>
                <w:sz w:val="20"/>
                <w:szCs w:val="20"/>
              </w:rPr>
            </w:pPr>
            <w:r w:rsidRPr="00882EA3">
              <w:rPr>
                <w:rFonts w:eastAsia="Calibri"/>
                <w:b/>
                <w:sz w:val="20"/>
                <w:szCs w:val="20"/>
              </w:rPr>
              <w:t>Качественные характеристики:</w:t>
            </w:r>
          </w:p>
          <w:p w:rsidR="00926609" w:rsidRPr="00882EA3"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 xml:space="preserve">год выпуска – не ранее </w:t>
            </w:r>
            <w:r>
              <w:rPr>
                <w:sz w:val="20"/>
                <w:szCs w:val="20"/>
              </w:rPr>
              <w:t>2021</w:t>
            </w:r>
            <w:r w:rsidRPr="00882EA3">
              <w:rPr>
                <w:sz w:val="20"/>
                <w:szCs w:val="20"/>
              </w:rPr>
              <w:t xml:space="preserve"> г.</w:t>
            </w:r>
          </w:p>
          <w:p w:rsidR="00926609" w:rsidRPr="00926609" w:rsidRDefault="00926609" w:rsidP="002618AF">
            <w:pPr>
              <w:pStyle w:val="af7"/>
              <w:numPr>
                <w:ilvl w:val="0"/>
                <w:numId w:val="94"/>
              </w:numPr>
              <w:tabs>
                <w:tab w:val="left" w:pos="196"/>
              </w:tabs>
              <w:ind w:left="0" w:firstLine="0"/>
              <w:contextualSpacing w:val="0"/>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lastRenderedPageBreak/>
              <w:t>4</w:t>
            </w:r>
          </w:p>
        </w:tc>
        <w:tc>
          <w:tcPr>
            <w:tcW w:w="1985" w:type="dxa"/>
            <w:shd w:val="clear" w:color="auto" w:fill="auto"/>
          </w:tcPr>
          <w:p w:rsidR="00EE123F" w:rsidRPr="00EE123F" w:rsidRDefault="00EE123F" w:rsidP="00926609">
            <w:pPr>
              <w:rPr>
                <w:sz w:val="20"/>
                <w:szCs w:val="20"/>
              </w:rPr>
            </w:pPr>
            <w:r w:rsidRPr="00EE123F">
              <w:rPr>
                <w:sz w:val="20"/>
                <w:szCs w:val="20"/>
              </w:rPr>
              <w:t>Макет действу</w:t>
            </w:r>
            <w:r w:rsidRPr="00EE123F">
              <w:rPr>
                <w:sz w:val="20"/>
                <w:szCs w:val="20"/>
              </w:rPr>
              <w:t>ю</w:t>
            </w:r>
            <w:r w:rsidRPr="00EE123F">
              <w:rPr>
                <w:sz w:val="20"/>
                <w:szCs w:val="20"/>
              </w:rPr>
              <w:t>щий "Вихревые т</w:t>
            </w:r>
            <w:r w:rsidRPr="00EE123F">
              <w:rPr>
                <w:sz w:val="20"/>
                <w:szCs w:val="20"/>
              </w:rPr>
              <w:t>о</w:t>
            </w:r>
            <w:r w:rsidRPr="00EE123F">
              <w:rPr>
                <w:sz w:val="20"/>
                <w:szCs w:val="20"/>
              </w:rPr>
              <w:t xml:space="preserve">ки (токи Фуко). Опыт </w:t>
            </w:r>
            <w:proofErr w:type="spellStart"/>
            <w:r w:rsidRPr="00EE123F">
              <w:rPr>
                <w:sz w:val="20"/>
                <w:szCs w:val="20"/>
              </w:rPr>
              <w:t>Араго</w:t>
            </w:r>
            <w:proofErr w:type="spellEnd"/>
            <w:r w:rsidRPr="00EE123F">
              <w:rPr>
                <w:sz w:val="20"/>
                <w:szCs w:val="20"/>
              </w:rPr>
              <w:t>"</w:t>
            </w:r>
          </w:p>
        </w:tc>
        <w:tc>
          <w:tcPr>
            <w:tcW w:w="7087" w:type="dxa"/>
            <w:shd w:val="clear" w:color="auto" w:fill="auto"/>
          </w:tcPr>
          <w:p w:rsidR="00EE123F" w:rsidRPr="00EE123F" w:rsidRDefault="00EE123F" w:rsidP="00EE123F">
            <w:pPr>
              <w:tabs>
                <w:tab w:val="left" w:pos="333"/>
              </w:tabs>
              <w:contextualSpacing/>
              <w:jc w:val="both"/>
              <w:rPr>
                <w:sz w:val="20"/>
                <w:szCs w:val="20"/>
              </w:rPr>
            </w:pPr>
            <w:r w:rsidRPr="00EE123F">
              <w:rPr>
                <w:sz w:val="20"/>
                <w:szCs w:val="20"/>
              </w:rPr>
              <w:t xml:space="preserve">Макет должен быть предназначен для демонстрации опыта </w:t>
            </w:r>
            <w:proofErr w:type="spellStart"/>
            <w:r w:rsidRPr="00EE123F">
              <w:rPr>
                <w:sz w:val="20"/>
                <w:szCs w:val="20"/>
              </w:rPr>
              <w:t>Д.Ф.Араго</w:t>
            </w:r>
            <w:proofErr w:type="spellEnd"/>
            <w:r w:rsidRPr="00EE123F">
              <w:rPr>
                <w:sz w:val="20"/>
                <w:szCs w:val="20"/>
              </w:rPr>
              <w:t>, показ</w:t>
            </w:r>
            <w:r w:rsidRPr="00EE123F">
              <w:rPr>
                <w:sz w:val="20"/>
                <w:szCs w:val="20"/>
              </w:rPr>
              <w:t>ы</w:t>
            </w:r>
            <w:r w:rsidRPr="00EE123F">
              <w:rPr>
                <w:sz w:val="20"/>
                <w:szCs w:val="20"/>
              </w:rPr>
              <w:t>вающий взаимодействие вихревых токов, возникающих во внешнем проводн</w:t>
            </w:r>
            <w:r w:rsidRPr="00EE123F">
              <w:rPr>
                <w:sz w:val="20"/>
                <w:szCs w:val="20"/>
              </w:rPr>
              <w:t>и</w:t>
            </w:r>
            <w:r w:rsidRPr="00EE123F">
              <w:rPr>
                <w:sz w:val="20"/>
                <w:szCs w:val="20"/>
              </w:rPr>
              <w:t>ке, с магнитным полем и должен быть направлен на ознакомление с основами и сущностью электрома</w:t>
            </w:r>
            <w:r w:rsidRPr="00EE123F">
              <w:rPr>
                <w:sz w:val="20"/>
                <w:szCs w:val="20"/>
              </w:rPr>
              <w:t>г</w:t>
            </w:r>
            <w:r w:rsidRPr="00EE123F">
              <w:rPr>
                <w:sz w:val="20"/>
                <w:szCs w:val="20"/>
              </w:rPr>
              <w:t>нитной индукции.</w:t>
            </w:r>
          </w:p>
          <w:p w:rsidR="00EE123F" w:rsidRPr="00EE123F" w:rsidRDefault="00EE123F" w:rsidP="00EE123F">
            <w:pPr>
              <w:tabs>
                <w:tab w:val="left" w:pos="333"/>
              </w:tabs>
              <w:contextualSpacing/>
              <w:jc w:val="both"/>
              <w:rPr>
                <w:sz w:val="20"/>
                <w:szCs w:val="20"/>
              </w:rPr>
            </w:pPr>
            <w:r w:rsidRPr="00EE123F">
              <w:rPr>
                <w:sz w:val="20"/>
                <w:szCs w:val="20"/>
              </w:rPr>
              <w:t>Макет должен представлять собой источник питания, реальные образцы кат</w:t>
            </w:r>
            <w:r w:rsidRPr="00EE123F">
              <w:rPr>
                <w:sz w:val="20"/>
                <w:szCs w:val="20"/>
              </w:rPr>
              <w:t>у</w:t>
            </w:r>
            <w:r w:rsidRPr="00EE123F">
              <w:rPr>
                <w:sz w:val="20"/>
                <w:szCs w:val="20"/>
              </w:rPr>
              <w:t>шек индуктивности, закрепленные на основании, ось вращения и н</w:t>
            </w:r>
            <w:r w:rsidRPr="00EE123F">
              <w:rPr>
                <w:sz w:val="20"/>
                <w:szCs w:val="20"/>
              </w:rPr>
              <w:t>а</w:t>
            </w:r>
            <w:r w:rsidRPr="00EE123F">
              <w:rPr>
                <w:sz w:val="20"/>
                <w:szCs w:val="20"/>
              </w:rPr>
              <w:t>бор дисков, изготовленных из различных металлов.</w:t>
            </w:r>
          </w:p>
          <w:p w:rsidR="00EE123F" w:rsidRPr="00EE123F" w:rsidRDefault="00EE123F" w:rsidP="00EE123F">
            <w:pPr>
              <w:tabs>
                <w:tab w:val="left" w:pos="333"/>
              </w:tabs>
              <w:contextualSpacing/>
              <w:jc w:val="both"/>
              <w:rPr>
                <w:sz w:val="20"/>
                <w:szCs w:val="20"/>
              </w:rPr>
            </w:pPr>
            <w:r w:rsidRPr="00EE123F">
              <w:rPr>
                <w:sz w:val="20"/>
                <w:szCs w:val="20"/>
              </w:rPr>
              <w:t>В состав макета должно входить:</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Декоративное основание – 1 шт.</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Катушка индуктивности – не менее 2 шт.</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Диски из различных металлов – не менее 3 шт.</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Блок питания – 1 шт.</w:t>
            </w:r>
          </w:p>
          <w:p w:rsidR="00EE123F" w:rsidRPr="00EE123F" w:rsidRDefault="00EE123F" w:rsidP="00EE123F">
            <w:pPr>
              <w:tabs>
                <w:tab w:val="left" w:pos="333"/>
              </w:tabs>
              <w:contextualSpacing/>
              <w:jc w:val="both"/>
              <w:rPr>
                <w:sz w:val="20"/>
                <w:szCs w:val="20"/>
              </w:rPr>
            </w:pPr>
          </w:p>
          <w:p w:rsidR="00EE123F" w:rsidRPr="00926609" w:rsidRDefault="00EE123F" w:rsidP="00EE123F">
            <w:pPr>
              <w:tabs>
                <w:tab w:val="left" w:pos="333"/>
              </w:tabs>
              <w:contextualSpacing/>
              <w:jc w:val="both"/>
              <w:rPr>
                <w:b/>
                <w:sz w:val="20"/>
                <w:szCs w:val="20"/>
              </w:rPr>
            </w:pPr>
            <w:r w:rsidRPr="00926609">
              <w:rPr>
                <w:b/>
                <w:sz w:val="20"/>
                <w:szCs w:val="20"/>
              </w:rPr>
              <w:t>Комплект поставки:</w:t>
            </w:r>
          </w:p>
          <w:p w:rsidR="00EE123F" w:rsidRPr="00EE123F" w:rsidRDefault="00EE123F" w:rsidP="002618AF">
            <w:pPr>
              <w:numPr>
                <w:ilvl w:val="0"/>
                <w:numId w:val="38"/>
              </w:numPr>
              <w:tabs>
                <w:tab w:val="left" w:pos="333"/>
              </w:tabs>
              <w:contextualSpacing/>
              <w:jc w:val="both"/>
              <w:rPr>
                <w:sz w:val="20"/>
                <w:szCs w:val="20"/>
              </w:rPr>
            </w:pPr>
            <w:r w:rsidRPr="00EE123F">
              <w:rPr>
                <w:sz w:val="20"/>
                <w:szCs w:val="20"/>
              </w:rPr>
              <w:t xml:space="preserve">Макет "Вихревые токи (токи Фуко). Опыт </w:t>
            </w:r>
            <w:proofErr w:type="spellStart"/>
            <w:r w:rsidRPr="00EE123F">
              <w:rPr>
                <w:sz w:val="20"/>
                <w:szCs w:val="20"/>
              </w:rPr>
              <w:t>Араго</w:t>
            </w:r>
            <w:proofErr w:type="spellEnd"/>
            <w:r w:rsidRPr="00EE123F">
              <w:rPr>
                <w:sz w:val="20"/>
                <w:szCs w:val="20"/>
              </w:rPr>
              <w:t>" – 1 шт.</w:t>
            </w:r>
          </w:p>
          <w:p w:rsidR="00EE123F" w:rsidRPr="00EE123F" w:rsidRDefault="00EE123F" w:rsidP="002618AF">
            <w:pPr>
              <w:numPr>
                <w:ilvl w:val="0"/>
                <w:numId w:val="38"/>
              </w:numPr>
              <w:tabs>
                <w:tab w:val="left" w:pos="333"/>
              </w:tabs>
              <w:contextualSpacing/>
              <w:jc w:val="both"/>
              <w:rPr>
                <w:sz w:val="20"/>
                <w:szCs w:val="20"/>
              </w:rPr>
            </w:pPr>
            <w:r w:rsidRPr="00EE123F">
              <w:rPr>
                <w:sz w:val="20"/>
                <w:szCs w:val="20"/>
              </w:rPr>
              <w:t>Паспорт изделия – 1 шт.</w:t>
            </w:r>
          </w:p>
          <w:p w:rsidR="00EE123F" w:rsidRPr="00EE123F" w:rsidRDefault="00EE123F" w:rsidP="002618AF">
            <w:pPr>
              <w:numPr>
                <w:ilvl w:val="0"/>
                <w:numId w:val="38"/>
              </w:numPr>
              <w:tabs>
                <w:tab w:val="left" w:pos="333"/>
              </w:tabs>
              <w:contextualSpacing/>
              <w:jc w:val="both"/>
              <w:rPr>
                <w:sz w:val="20"/>
                <w:szCs w:val="20"/>
              </w:rPr>
            </w:pPr>
            <w:r w:rsidRPr="00EE123F">
              <w:rPr>
                <w:sz w:val="20"/>
                <w:szCs w:val="20"/>
              </w:rPr>
              <w:t>Руководство по эксплуатации – 1 шт.</w:t>
            </w:r>
          </w:p>
          <w:p w:rsidR="00EE123F" w:rsidRPr="00EE123F" w:rsidRDefault="00EE123F" w:rsidP="00EE123F">
            <w:pPr>
              <w:tabs>
                <w:tab w:val="left" w:pos="333"/>
              </w:tabs>
              <w:contextualSpacing/>
              <w:jc w:val="both"/>
              <w:rPr>
                <w:sz w:val="20"/>
                <w:szCs w:val="20"/>
              </w:rPr>
            </w:pPr>
          </w:p>
          <w:p w:rsidR="00EE123F" w:rsidRPr="00EE123F" w:rsidRDefault="00EE123F" w:rsidP="00EE123F">
            <w:pPr>
              <w:tabs>
                <w:tab w:val="left" w:pos="333"/>
              </w:tabs>
              <w:contextualSpacing/>
              <w:jc w:val="both"/>
              <w:rPr>
                <w:b/>
                <w:sz w:val="20"/>
                <w:szCs w:val="20"/>
              </w:rPr>
            </w:pPr>
            <w:r w:rsidRPr="00EE123F">
              <w:rPr>
                <w:b/>
                <w:sz w:val="20"/>
                <w:szCs w:val="20"/>
              </w:rPr>
              <w:t>Технические характеристики комплекта:</w:t>
            </w:r>
          </w:p>
          <w:p w:rsidR="00EE123F" w:rsidRPr="00EE123F" w:rsidRDefault="00EE123F" w:rsidP="002618AF">
            <w:pPr>
              <w:numPr>
                <w:ilvl w:val="0"/>
                <w:numId w:val="39"/>
              </w:numPr>
              <w:tabs>
                <w:tab w:val="left" w:pos="333"/>
              </w:tabs>
              <w:contextualSpacing/>
              <w:jc w:val="both"/>
              <w:rPr>
                <w:sz w:val="20"/>
                <w:szCs w:val="20"/>
              </w:rPr>
            </w:pPr>
            <w:r w:rsidRPr="00EE123F">
              <w:rPr>
                <w:sz w:val="20"/>
                <w:szCs w:val="20"/>
              </w:rPr>
              <w:t xml:space="preserve">Габариты: 350 </w:t>
            </w:r>
            <w:proofErr w:type="spellStart"/>
            <w:r w:rsidRPr="00EE123F">
              <w:rPr>
                <w:sz w:val="20"/>
                <w:szCs w:val="20"/>
              </w:rPr>
              <w:t>х</w:t>
            </w:r>
            <w:proofErr w:type="spellEnd"/>
            <w:r w:rsidRPr="00EE123F">
              <w:rPr>
                <w:sz w:val="20"/>
                <w:szCs w:val="20"/>
              </w:rPr>
              <w:t xml:space="preserve"> 250 </w:t>
            </w:r>
            <w:proofErr w:type="spellStart"/>
            <w:r w:rsidRPr="00EE123F">
              <w:rPr>
                <w:sz w:val="20"/>
                <w:szCs w:val="20"/>
              </w:rPr>
              <w:t>х</w:t>
            </w:r>
            <w:proofErr w:type="spellEnd"/>
            <w:r w:rsidRPr="00EE123F">
              <w:rPr>
                <w:sz w:val="20"/>
                <w:szCs w:val="20"/>
              </w:rPr>
              <w:t xml:space="preserve"> 250 мм</w:t>
            </w:r>
          </w:p>
          <w:p w:rsidR="00EE123F" w:rsidRPr="00EE123F" w:rsidRDefault="00EE123F" w:rsidP="002618AF">
            <w:pPr>
              <w:numPr>
                <w:ilvl w:val="0"/>
                <w:numId w:val="39"/>
              </w:numPr>
              <w:tabs>
                <w:tab w:val="left" w:pos="333"/>
              </w:tabs>
              <w:contextualSpacing/>
              <w:jc w:val="both"/>
              <w:rPr>
                <w:sz w:val="20"/>
                <w:szCs w:val="20"/>
              </w:rPr>
            </w:pPr>
            <w:r w:rsidRPr="00EE123F">
              <w:rPr>
                <w:sz w:val="20"/>
                <w:szCs w:val="20"/>
              </w:rPr>
              <w:t>Масса: не более 10 кг</w:t>
            </w:r>
          </w:p>
          <w:p w:rsidR="00EE123F" w:rsidRDefault="00EE123F" w:rsidP="002618AF">
            <w:pPr>
              <w:numPr>
                <w:ilvl w:val="0"/>
                <w:numId w:val="39"/>
              </w:numPr>
              <w:tabs>
                <w:tab w:val="left" w:pos="333"/>
              </w:tabs>
              <w:contextualSpacing/>
              <w:jc w:val="both"/>
              <w:rPr>
                <w:sz w:val="20"/>
                <w:szCs w:val="20"/>
              </w:rPr>
            </w:pPr>
            <w:r w:rsidRPr="00EE123F">
              <w:rPr>
                <w:sz w:val="20"/>
                <w:szCs w:val="20"/>
              </w:rPr>
              <w:t>Электропитание: 220</w:t>
            </w:r>
            <w:proofErr w:type="gramStart"/>
            <w:r w:rsidRPr="00EE123F">
              <w:rPr>
                <w:sz w:val="20"/>
                <w:szCs w:val="20"/>
              </w:rPr>
              <w:t xml:space="preserve"> В</w:t>
            </w:r>
            <w:proofErr w:type="gramEnd"/>
            <w:r w:rsidRPr="00EE123F">
              <w:rPr>
                <w:sz w:val="20"/>
                <w:szCs w:val="20"/>
              </w:rPr>
              <w:t>, 50 Гц</w:t>
            </w:r>
          </w:p>
          <w:p w:rsidR="00EE123F" w:rsidRDefault="00EE123F" w:rsidP="00EE123F">
            <w:pPr>
              <w:tabs>
                <w:tab w:val="left" w:pos="333"/>
              </w:tabs>
              <w:contextualSpacing/>
              <w:jc w:val="both"/>
              <w:rPr>
                <w:sz w:val="20"/>
                <w:szCs w:val="20"/>
              </w:rPr>
            </w:pPr>
          </w:p>
          <w:p w:rsidR="00EE123F" w:rsidRPr="00882EA3" w:rsidRDefault="00EE123F" w:rsidP="00EE123F">
            <w:pPr>
              <w:jc w:val="both"/>
              <w:rPr>
                <w:rFonts w:eastAsia="Calibri"/>
                <w:b/>
                <w:sz w:val="20"/>
                <w:szCs w:val="20"/>
              </w:rPr>
            </w:pPr>
            <w:r w:rsidRPr="00882EA3">
              <w:rPr>
                <w:rFonts w:eastAsia="Calibri"/>
                <w:b/>
                <w:sz w:val="20"/>
                <w:szCs w:val="20"/>
              </w:rPr>
              <w:t>Качественные характеристики:</w:t>
            </w:r>
          </w:p>
          <w:p w:rsidR="00EE123F" w:rsidRPr="00882EA3"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EE123F" w:rsidRPr="002E1089" w:rsidRDefault="00EE123F" w:rsidP="002618AF">
            <w:pPr>
              <w:pStyle w:val="af7"/>
              <w:numPr>
                <w:ilvl w:val="0"/>
                <w:numId w:val="94"/>
              </w:numPr>
              <w:tabs>
                <w:tab w:val="left" w:pos="196"/>
              </w:tabs>
              <w:ind w:left="0" w:firstLine="0"/>
              <w:contextualSpacing w:val="0"/>
              <w:jc w:val="both"/>
              <w:rPr>
                <w:rFonts w:eastAsia="Calibri"/>
                <w:b/>
                <w:sz w:val="20"/>
                <w:szCs w:val="20"/>
              </w:rPr>
            </w:pPr>
            <w:r w:rsidRPr="00882EA3">
              <w:rPr>
                <w:sz w:val="20"/>
                <w:szCs w:val="20"/>
              </w:rPr>
              <w:t xml:space="preserve">год выпуска – не ранее </w:t>
            </w:r>
            <w:r>
              <w:rPr>
                <w:sz w:val="20"/>
                <w:szCs w:val="20"/>
              </w:rPr>
              <w:t>2021</w:t>
            </w:r>
            <w:r w:rsidRPr="00882EA3">
              <w:rPr>
                <w:sz w:val="20"/>
                <w:szCs w:val="20"/>
              </w:rPr>
              <w:t xml:space="preserve"> г.</w:t>
            </w:r>
          </w:p>
          <w:p w:rsidR="00EE123F" w:rsidRPr="00EE123F" w:rsidRDefault="00EE123F" w:rsidP="00EE123F">
            <w:pPr>
              <w:tabs>
                <w:tab w:val="left" w:pos="333"/>
              </w:tabs>
              <w:contextualSpacing/>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t>1</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t>5</w:t>
            </w:r>
          </w:p>
        </w:tc>
        <w:tc>
          <w:tcPr>
            <w:tcW w:w="1985" w:type="dxa"/>
            <w:shd w:val="clear" w:color="auto" w:fill="auto"/>
          </w:tcPr>
          <w:p w:rsidR="00EE123F" w:rsidRPr="00EE123F" w:rsidRDefault="00EE123F" w:rsidP="00EE123F">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w:t>
            </w:r>
            <w:r w:rsidRPr="00EE123F">
              <w:rPr>
                <w:sz w:val="20"/>
                <w:szCs w:val="20"/>
              </w:rPr>
              <w:t>а</w:t>
            </w:r>
            <w:r w:rsidRPr="00EE123F">
              <w:rPr>
                <w:sz w:val="20"/>
                <w:szCs w:val="20"/>
              </w:rPr>
              <w:t>ния "Сила Лоре</w:t>
            </w:r>
            <w:r w:rsidRPr="00EE123F">
              <w:rPr>
                <w:sz w:val="20"/>
                <w:szCs w:val="20"/>
              </w:rPr>
              <w:t>н</w:t>
            </w:r>
            <w:r w:rsidRPr="00EE123F">
              <w:rPr>
                <w:sz w:val="20"/>
                <w:szCs w:val="20"/>
              </w:rPr>
              <w:t>ца"</w:t>
            </w:r>
          </w:p>
        </w:tc>
        <w:tc>
          <w:tcPr>
            <w:tcW w:w="7087" w:type="dxa"/>
            <w:shd w:val="clear" w:color="auto" w:fill="auto"/>
          </w:tcPr>
          <w:p w:rsidR="00EE123F" w:rsidRPr="00EE123F" w:rsidRDefault="00EE123F" w:rsidP="00EE123F">
            <w:pPr>
              <w:tabs>
                <w:tab w:val="left" w:pos="333"/>
              </w:tabs>
              <w:contextualSpacing/>
              <w:jc w:val="both"/>
              <w:rPr>
                <w:sz w:val="20"/>
                <w:szCs w:val="20"/>
              </w:rPr>
            </w:pPr>
            <w:r w:rsidRPr="00EE123F">
              <w:rPr>
                <w:sz w:val="20"/>
                <w:szCs w:val="20"/>
              </w:rPr>
              <w:t>Комплект учебно-лабораторного оборудования должен быть предназначен для пров</w:t>
            </w:r>
            <w:r w:rsidRPr="00EE123F">
              <w:rPr>
                <w:sz w:val="20"/>
                <w:szCs w:val="20"/>
              </w:rPr>
              <w:t>е</w:t>
            </w:r>
            <w:r w:rsidRPr="00EE123F">
              <w:rPr>
                <w:sz w:val="20"/>
                <w:szCs w:val="20"/>
              </w:rPr>
              <w:t>дения лабораторно-практических занятий при изучении раздела физики "Электричество. Магнитные поля" с целью экспериме</w:t>
            </w:r>
            <w:r w:rsidRPr="00EE123F">
              <w:rPr>
                <w:sz w:val="20"/>
                <w:szCs w:val="20"/>
              </w:rPr>
              <w:t>н</w:t>
            </w:r>
            <w:r w:rsidRPr="00EE123F">
              <w:rPr>
                <w:sz w:val="20"/>
                <w:szCs w:val="20"/>
              </w:rPr>
              <w:t>тального определения силы, действующей на проводник с током в ма</w:t>
            </w:r>
            <w:r w:rsidRPr="00EE123F">
              <w:rPr>
                <w:sz w:val="20"/>
                <w:szCs w:val="20"/>
              </w:rPr>
              <w:t>г</w:t>
            </w:r>
            <w:r w:rsidRPr="00EE123F">
              <w:rPr>
                <w:sz w:val="20"/>
                <w:szCs w:val="20"/>
              </w:rPr>
              <w:t>нитном поле.</w:t>
            </w:r>
          </w:p>
          <w:p w:rsidR="00EE123F" w:rsidRPr="00EE123F" w:rsidRDefault="00EE123F" w:rsidP="00EE123F">
            <w:pPr>
              <w:tabs>
                <w:tab w:val="left" w:pos="333"/>
              </w:tabs>
              <w:contextualSpacing/>
              <w:jc w:val="both"/>
              <w:rPr>
                <w:sz w:val="20"/>
                <w:szCs w:val="20"/>
              </w:rPr>
            </w:pPr>
            <w:r w:rsidRPr="00EE123F">
              <w:rPr>
                <w:sz w:val="20"/>
                <w:szCs w:val="20"/>
              </w:rPr>
              <w:t>Лабораторный стенд комплекта должен быть выполнен в настольном исполн</w:t>
            </w:r>
            <w:r w:rsidRPr="00EE123F">
              <w:rPr>
                <w:sz w:val="20"/>
                <w:szCs w:val="20"/>
              </w:rPr>
              <w:t>е</w:t>
            </w:r>
            <w:r w:rsidRPr="00EE123F">
              <w:rPr>
                <w:sz w:val="20"/>
                <w:szCs w:val="20"/>
              </w:rPr>
              <w:t>нии и конструктивно должен представлять собой размещенную на основании вертикальную стойку, на которой должны быть закреплены параллельно ма</w:t>
            </w:r>
            <w:r w:rsidRPr="00EE123F">
              <w:rPr>
                <w:sz w:val="20"/>
                <w:szCs w:val="20"/>
              </w:rPr>
              <w:t>г</w:t>
            </w:r>
            <w:r w:rsidRPr="00EE123F">
              <w:rPr>
                <w:sz w:val="20"/>
                <w:szCs w:val="20"/>
              </w:rPr>
              <w:t>ниты, создающие пост</w:t>
            </w:r>
            <w:r w:rsidRPr="00EE123F">
              <w:rPr>
                <w:sz w:val="20"/>
                <w:szCs w:val="20"/>
              </w:rPr>
              <w:t>о</w:t>
            </w:r>
            <w:r w:rsidRPr="00EE123F">
              <w:rPr>
                <w:sz w:val="20"/>
                <w:szCs w:val="20"/>
              </w:rPr>
              <w:t>янное магнитное поле, и транспортир. Должна быть предусмотрена возможность изм</w:t>
            </w:r>
            <w:r w:rsidRPr="00EE123F">
              <w:rPr>
                <w:sz w:val="20"/>
                <w:szCs w:val="20"/>
              </w:rPr>
              <w:t>е</w:t>
            </w:r>
            <w:r w:rsidRPr="00EE123F">
              <w:rPr>
                <w:sz w:val="20"/>
                <w:szCs w:val="20"/>
              </w:rPr>
              <w:t>нения величины зазора между магнитами с помощью зажимов. В поле, создаваемом магнитами, на проводниках должна подвешиваться в горизонтальном положении латунная пластина. При замык</w:t>
            </w:r>
            <w:r w:rsidRPr="00EE123F">
              <w:rPr>
                <w:sz w:val="20"/>
                <w:szCs w:val="20"/>
              </w:rPr>
              <w:t>а</w:t>
            </w:r>
            <w:r w:rsidRPr="00EE123F">
              <w:rPr>
                <w:sz w:val="20"/>
                <w:szCs w:val="20"/>
              </w:rPr>
              <w:t>нии электрической цепи ток, пр</w:t>
            </w:r>
            <w:r w:rsidRPr="00EE123F">
              <w:rPr>
                <w:sz w:val="20"/>
                <w:szCs w:val="20"/>
              </w:rPr>
              <w:t>о</w:t>
            </w:r>
            <w:r w:rsidRPr="00EE123F">
              <w:rPr>
                <w:sz w:val="20"/>
                <w:szCs w:val="20"/>
              </w:rPr>
              <w:t xml:space="preserve">текающий в пластине, должен отклонять от вертикального положения висящие проводники с пластиной. При измерении угла отклонения с </w:t>
            </w:r>
            <w:proofErr w:type="gramStart"/>
            <w:r w:rsidRPr="00EE123F">
              <w:rPr>
                <w:sz w:val="20"/>
                <w:szCs w:val="20"/>
              </w:rPr>
              <w:t>помощью</w:t>
            </w:r>
            <w:proofErr w:type="gramEnd"/>
            <w:r w:rsidRPr="00EE123F">
              <w:rPr>
                <w:sz w:val="20"/>
                <w:szCs w:val="20"/>
              </w:rPr>
              <w:t xml:space="preserve"> имеющейся на вертикальной стойке шкалы должна определяться сила Лоренца.</w:t>
            </w:r>
          </w:p>
          <w:p w:rsidR="00EE123F" w:rsidRPr="00EE123F" w:rsidRDefault="00EE123F" w:rsidP="00EE123F">
            <w:pPr>
              <w:tabs>
                <w:tab w:val="left" w:pos="333"/>
              </w:tabs>
              <w:contextualSpacing/>
              <w:jc w:val="both"/>
              <w:rPr>
                <w:sz w:val="20"/>
                <w:szCs w:val="20"/>
              </w:rPr>
            </w:pPr>
            <w:r w:rsidRPr="00EE123F">
              <w:rPr>
                <w:sz w:val="20"/>
                <w:szCs w:val="20"/>
              </w:rPr>
              <w:t>В состав лабораторного стенда должно входить:</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Основание;</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Вертикальная стойка;</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Постоянные магниты;</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t>Указатель;</w:t>
            </w:r>
          </w:p>
          <w:p w:rsidR="00EE123F" w:rsidRPr="00EE123F" w:rsidRDefault="00EE123F" w:rsidP="002618AF">
            <w:pPr>
              <w:numPr>
                <w:ilvl w:val="0"/>
                <w:numId w:val="20"/>
              </w:numPr>
              <w:tabs>
                <w:tab w:val="left" w:pos="333"/>
              </w:tabs>
              <w:contextualSpacing/>
              <w:jc w:val="both"/>
              <w:rPr>
                <w:sz w:val="20"/>
                <w:szCs w:val="20"/>
              </w:rPr>
            </w:pPr>
            <w:r w:rsidRPr="00EE123F">
              <w:rPr>
                <w:sz w:val="20"/>
                <w:szCs w:val="20"/>
              </w:rPr>
              <w:lastRenderedPageBreak/>
              <w:t>Латунная пластина с проводниками.</w:t>
            </w:r>
          </w:p>
          <w:p w:rsidR="00EE123F" w:rsidRPr="00EE123F" w:rsidRDefault="00EE123F" w:rsidP="00EE123F">
            <w:pPr>
              <w:tabs>
                <w:tab w:val="left" w:pos="333"/>
              </w:tabs>
              <w:contextualSpacing/>
              <w:jc w:val="both"/>
              <w:rPr>
                <w:sz w:val="20"/>
                <w:szCs w:val="20"/>
              </w:rPr>
            </w:pPr>
          </w:p>
          <w:p w:rsidR="00EE123F" w:rsidRPr="00EE123F" w:rsidRDefault="00EE123F" w:rsidP="00EE123F">
            <w:pPr>
              <w:tabs>
                <w:tab w:val="left" w:pos="333"/>
              </w:tabs>
              <w:contextualSpacing/>
              <w:jc w:val="both"/>
              <w:rPr>
                <w:b/>
                <w:sz w:val="20"/>
                <w:szCs w:val="20"/>
              </w:rPr>
            </w:pPr>
            <w:r w:rsidRPr="00EE123F">
              <w:rPr>
                <w:b/>
                <w:sz w:val="20"/>
                <w:szCs w:val="20"/>
              </w:rPr>
              <w:t>Комплект поставки:</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Лабораторный стенд "Сила Лоренца"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Модуль питания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Резистор керамический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Комплект соединительных проводов и кабелей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Паспорт изделия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Руководство по эксплуатации – 1 шт.</w:t>
            </w:r>
          </w:p>
          <w:p w:rsidR="00EE123F" w:rsidRPr="00EE123F" w:rsidRDefault="00EE123F" w:rsidP="002618AF">
            <w:pPr>
              <w:numPr>
                <w:ilvl w:val="0"/>
                <w:numId w:val="21"/>
              </w:numPr>
              <w:tabs>
                <w:tab w:val="left" w:pos="333"/>
              </w:tabs>
              <w:contextualSpacing/>
              <w:jc w:val="both"/>
              <w:rPr>
                <w:sz w:val="20"/>
                <w:szCs w:val="20"/>
              </w:rPr>
            </w:pPr>
            <w:r w:rsidRPr="00EE123F">
              <w:rPr>
                <w:sz w:val="20"/>
                <w:szCs w:val="20"/>
              </w:rPr>
              <w:t>Методические рекомендации по выполнению лабораторных работ – 1 шт.</w:t>
            </w:r>
          </w:p>
          <w:p w:rsidR="00EE123F" w:rsidRPr="00EE123F" w:rsidRDefault="00EE123F" w:rsidP="00EE123F">
            <w:pPr>
              <w:tabs>
                <w:tab w:val="left" w:pos="333"/>
              </w:tabs>
              <w:contextualSpacing/>
              <w:jc w:val="both"/>
              <w:rPr>
                <w:sz w:val="20"/>
                <w:szCs w:val="20"/>
              </w:rPr>
            </w:pPr>
          </w:p>
          <w:p w:rsidR="00EE123F" w:rsidRPr="00EE123F" w:rsidRDefault="00EE123F" w:rsidP="00EE123F">
            <w:pPr>
              <w:tabs>
                <w:tab w:val="left" w:pos="333"/>
              </w:tabs>
              <w:contextualSpacing/>
              <w:jc w:val="both"/>
              <w:rPr>
                <w:b/>
                <w:sz w:val="20"/>
                <w:szCs w:val="20"/>
              </w:rPr>
            </w:pPr>
            <w:r w:rsidRPr="00EE123F">
              <w:rPr>
                <w:b/>
                <w:sz w:val="20"/>
                <w:szCs w:val="20"/>
              </w:rPr>
              <w:t>Технические характеристики комплекта:</w:t>
            </w:r>
          </w:p>
          <w:p w:rsidR="00EE123F" w:rsidRPr="00EE123F" w:rsidRDefault="00EE123F" w:rsidP="002618AF">
            <w:pPr>
              <w:numPr>
                <w:ilvl w:val="0"/>
                <w:numId w:val="23"/>
              </w:numPr>
              <w:tabs>
                <w:tab w:val="left" w:pos="333"/>
              </w:tabs>
              <w:contextualSpacing/>
              <w:jc w:val="both"/>
              <w:rPr>
                <w:sz w:val="20"/>
                <w:szCs w:val="20"/>
              </w:rPr>
            </w:pPr>
            <w:r w:rsidRPr="00EE123F">
              <w:rPr>
                <w:sz w:val="20"/>
                <w:szCs w:val="20"/>
              </w:rPr>
              <w:t xml:space="preserve">Габариты: не более 200 </w:t>
            </w:r>
            <w:proofErr w:type="spellStart"/>
            <w:r w:rsidRPr="00EE123F">
              <w:rPr>
                <w:sz w:val="20"/>
                <w:szCs w:val="20"/>
              </w:rPr>
              <w:t>х</w:t>
            </w:r>
            <w:proofErr w:type="spellEnd"/>
            <w:r w:rsidRPr="00EE123F">
              <w:rPr>
                <w:sz w:val="20"/>
                <w:szCs w:val="20"/>
              </w:rPr>
              <w:t xml:space="preserve"> 200 </w:t>
            </w:r>
            <w:proofErr w:type="spellStart"/>
            <w:r w:rsidRPr="00EE123F">
              <w:rPr>
                <w:sz w:val="20"/>
                <w:szCs w:val="20"/>
              </w:rPr>
              <w:t>х</w:t>
            </w:r>
            <w:proofErr w:type="spellEnd"/>
            <w:r w:rsidRPr="00EE123F">
              <w:rPr>
                <w:sz w:val="20"/>
                <w:szCs w:val="20"/>
              </w:rPr>
              <w:t xml:space="preserve"> 200 мм.</w:t>
            </w:r>
          </w:p>
          <w:p w:rsidR="00EE123F" w:rsidRPr="00EE123F" w:rsidRDefault="00EE123F" w:rsidP="002618AF">
            <w:pPr>
              <w:numPr>
                <w:ilvl w:val="0"/>
                <w:numId w:val="23"/>
              </w:numPr>
              <w:tabs>
                <w:tab w:val="left" w:pos="333"/>
              </w:tabs>
              <w:contextualSpacing/>
              <w:jc w:val="both"/>
              <w:rPr>
                <w:sz w:val="20"/>
                <w:szCs w:val="20"/>
              </w:rPr>
            </w:pPr>
            <w:r w:rsidRPr="00EE123F">
              <w:rPr>
                <w:sz w:val="20"/>
                <w:szCs w:val="20"/>
              </w:rPr>
              <w:t>Масса: не более 3 кг.</w:t>
            </w:r>
          </w:p>
          <w:p w:rsidR="00EE123F" w:rsidRPr="00EE123F" w:rsidRDefault="00EE123F" w:rsidP="002618AF">
            <w:pPr>
              <w:numPr>
                <w:ilvl w:val="0"/>
                <w:numId w:val="22"/>
              </w:numPr>
              <w:jc w:val="both"/>
              <w:rPr>
                <w:rFonts w:eastAsia="Calibri"/>
                <w:sz w:val="20"/>
                <w:szCs w:val="20"/>
                <w:lang w:eastAsia="en-US"/>
              </w:rPr>
            </w:pPr>
            <w:r w:rsidRPr="00EE123F">
              <w:rPr>
                <w:rFonts w:eastAsia="Calibri"/>
                <w:sz w:val="20"/>
                <w:szCs w:val="20"/>
                <w:lang w:eastAsia="en-US"/>
              </w:rPr>
              <w:t>Электропитание: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50 Гц</w:t>
            </w:r>
          </w:p>
          <w:p w:rsidR="00EE123F" w:rsidRPr="00EE123F" w:rsidRDefault="00EE123F" w:rsidP="00EE123F">
            <w:pPr>
              <w:tabs>
                <w:tab w:val="left" w:pos="333"/>
              </w:tabs>
              <w:contextualSpacing/>
              <w:jc w:val="both"/>
              <w:rPr>
                <w:sz w:val="20"/>
                <w:szCs w:val="20"/>
              </w:rPr>
            </w:pPr>
          </w:p>
          <w:p w:rsidR="00EE123F" w:rsidRPr="00EE123F" w:rsidRDefault="00EE123F" w:rsidP="00EE123F">
            <w:pPr>
              <w:tabs>
                <w:tab w:val="left" w:pos="333"/>
              </w:tabs>
              <w:contextualSpacing/>
              <w:jc w:val="both"/>
              <w:rPr>
                <w:b/>
                <w:sz w:val="20"/>
                <w:szCs w:val="20"/>
              </w:rPr>
            </w:pPr>
            <w:r w:rsidRPr="00EE123F">
              <w:rPr>
                <w:b/>
                <w:sz w:val="20"/>
                <w:szCs w:val="20"/>
              </w:rPr>
              <w:t>Перечень лабораторных работ:</w:t>
            </w:r>
          </w:p>
          <w:p w:rsidR="00EE123F" w:rsidRDefault="00EE123F" w:rsidP="002618AF">
            <w:pPr>
              <w:pStyle w:val="af7"/>
              <w:numPr>
                <w:ilvl w:val="0"/>
                <w:numId w:val="24"/>
              </w:numPr>
              <w:tabs>
                <w:tab w:val="left" w:pos="333"/>
              </w:tabs>
              <w:jc w:val="both"/>
              <w:rPr>
                <w:sz w:val="20"/>
                <w:szCs w:val="20"/>
              </w:rPr>
            </w:pPr>
            <w:r w:rsidRPr="00EE123F">
              <w:rPr>
                <w:sz w:val="20"/>
                <w:szCs w:val="20"/>
              </w:rPr>
              <w:t>Исследование силы Лоренца с целью изучения поведения рамки с током в постоянном магнитном поле и определение величины индукции магнитн</w:t>
            </w:r>
            <w:r w:rsidRPr="00EE123F">
              <w:rPr>
                <w:sz w:val="20"/>
                <w:szCs w:val="20"/>
              </w:rPr>
              <w:t>о</w:t>
            </w:r>
            <w:r w:rsidRPr="00EE123F">
              <w:rPr>
                <w:sz w:val="20"/>
                <w:szCs w:val="20"/>
              </w:rPr>
              <w:t>го поля.</w:t>
            </w:r>
          </w:p>
          <w:p w:rsidR="00EE123F" w:rsidRDefault="00EE123F" w:rsidP="00EE123F">
            <w:pPr>
              <w:tabs>
                <w:tab w:val="left" w:pos="333"/>
              </w:tabs>
              <w:jc w:val="both"/>
              <w:rPr>
                <w:sz w:val="20"/>
                <w:szCs w:val="20"/>
              </w:rPr>
            </w:pPr>
          </w:p>
          <w:p w:rsidR="00EE123F" w:rsidRPr="00882EA3" w:rsidRDefault="00EE123F" w:rsidP="00EE123F">
            <w:pPr>
              <w:jc w:val="both"/>
              <w:rPr>
                <w:rFonts w:eastAsia="Calibri"/>
                <w:b/>
                <w:sz w:val="20"/>
                <w:szCs w:val="20"/>
              </w:rPr>
            </w:pPr>
            <w:r w:rsidRPr="00882EA3">
              <w:rPr>
                <w:rFonts w:eastAsia="Calibri"/>
                <w:b/>
                <w:sz w:val="20"/>
                <w:szCs w:val="20"/>
              </w:rPr>
              <w:t>Качественные характеристики:</w:t>
            </w:r>
          </w:p>
          <w:p w:rsidR="00EE123F" w:rsidRPr="00882EA3"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 xml:space="preserve">год выпуска – не ранее </w:t>
            </w:r>
            <w:r w:rsidR="00926609">
              <w:rPr>
                <w:sz w:val="20"/>
                <w:szCs w:val="20"/>
              </w:rPr>
              <w:t>2021</w:t>
            </w:r>
            <w:r w:rsidRPr="00882EA3">
              <w:rPr>
                <w:sz w:val="20"/>
                <w:szCs w:val="20"/>
              </w:rPr>
              <w:t xml:space="preserve"> г.</w:t>
            </w:r>
          </w:p>
          <w:p w:rsidR="00EE123F" w:rsidRPr="00EE123F"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rPr>
          <w:trHeight w:val="254"/>
        </w:trPr>
        <w:tc>
          <w:tcPr>
            <w:tcW w:w="567" w:type="dxa"/>
            <w:shd w:val="clear" w:color="auto" w:fill="auto"/>
          </w:tcPr>
          <w:p w:rsidR="00EE123F" w:rsidRPr="00EE123F" w:rsidRDefault="00EE123F" w:rsidP="00EE123F">
            <w:pPr>
              <w:pStyle w:val="af7"/>
              <w:ind w:left="31"/>
              <w:jc w:val="center"/>
              <w:rPr>
                <w:sz w:val="20"/>
                <w:szCs w:val="20"/>
              </w:rPr>
            </w:pPr>
            <w:r w:rsidRPr="00EE123F">
              <w:rPr>
                <w:sz w:val="20"/>
                <w:szCs w:val="20"/>
              </w:rPr>
              <w:lastRenderedPageBreak/>
              <w:t>6</w:t>
            </w:r>
          </w:p>
        </w:tc>
        <w:tc>
          <w:tcPr>
            <w:tcW w:w="1985" w:type="dxa"/>
            <w:shd w:val="clear" w:color="auto" w:fill="auto"/>
          </w:tcPr>
          <w:p w:rsidR="00EE123F" w:rsidRPr="00EE123F" w:rsidRDefault="00EE123F" w:rsidP="00926609">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рудования "Эле</w:t>
            </w:r>
            <w:r w:rsidRPr="00EE123F">
              <w:rPr>
                <w:sz w:val="20"/>
                <w:szCs w:val="20"/>
              </w:rPr>
              <w:t>к</w:t>
            </w:r>
            <w:r w:rsidRPr="00EE123F">
              <w:rPr>
                <w:sz w:val="20"/>
                <w:szCs w:val="20"/>
              </w:rPr>
              <w:t>тричество и магн</w:t>
            </w:r>
            <w:r w:rsidRPr="00EE123F">
              <w:rPr>
                <w:sz w:val="20"/>
                <w:szCs w:val="20"/>
              </w:rPr>
              <w:t>е</w:t>
            </w:r>
            <w:r w:rsidRPr="00EE123F">
              <w:rPr>
                <w:sz w:val="20"/>
                <w:szCs w:val="20"/>
              </w:rPr>
              <w:t>тизм"</w:t>
            </w:r>
          </w:p>
        </w:tc>
        <w:tc>
          <w:tcPr>
            <w:tcW w:w="7087" w:type="dxa"/>
            <w:shd w:val="clear" w:color="auto" w:fill="auto"/>
          </w:tcPr>
          <w:p w:rsidR="00EE123F" w:rsidRPr="00EE123F" w:rsidRDefault="00EE123F" w:rsidP="00EE123F">
            <w:pPr>
              <w:suppressAutoHyphens/>
              <w:jc w:val="both"/>
              <w:rPr>
                <w:rFonts w:eastAsia="Calibri"/>
                <w:sz w:val="20"/>
                <w:szCs w:val="20"/>
                <w:lang w:eastAsia="en-US"/>
              </w:rPr>
            </w:pPr>
            <w:r w:rsidRPr="00EE123F">
              <w:rPr>
                <w:rFonts w:eastAsia="Calibri"/>
                <w:sz w:val="20"/>
                <w:szCs w:val="20"/>
                <w:lang w:eastAsia="en-US"/>
              </w:rPr>
              <w:t xml:space="preserve">Комплект учебно-лабораторного оборудования должен быть предназначен для проведения лабораторно-практических занятий по разделу «Электричество и магнетизм» дисциплины «Физика» и должен обеспечивать изучение основных электрофизических характеристик материалов, а также физической сущности явлений, происходящих в материалах при взаимодействии с электромагнитным полем, и влияния на них внешних факторов. </w:t>
            </w:r>
          </w:p>
          <w:p w:rsidR="00EE123F" w:rsidRPr="00EE123F" w:rsidRDefault="00EE123F" w:rsidP="00EE123F">
            <w:pPr>
              <w:suppressAutoHyphens/>
              <w:jc w:val="both"/>
              <w:rPr>
                <w:rFonts w:eastAsia="Calibri"/>
                <w:sz w:val="20"/>
                <w:szCs w:val="20"/>
                <w:lang w:eastAsia="en-US"/>
              </w:rPr>
            </w:pPr>
            <w:r w:rsidRPr="00EE123F">
              <w:rPr>
                <w:rFonts w:eastAsia="Calibri"/>
                <w:sz w:val="20"/>
                <w:szCs w:val="20"/>
                <w:lang w:eastAsia="en-US"/>
              </w:rPr>
              <w:t xml:space="preserve">Лабораторный стенд комплекта должен быть выполнен по модульному принципу и должен содержать в своем составе не менее 4 </w:t>
            </w:r>
            <w:proofErr w:type="gramStart"/>
            <w:r w:rsidRPr="00EE123F">
              <w:rPr>
                <w:rFonts w:eastAsia="Calibri"/>
                <w:sz w:val="20"/>
                <w:szCs w:val="20"/>
                <w:lang w:eastAsia="en-US"/>
              </w:rPr>
              <w:t>лабораторных</w:t>
            </w:r>
            <w:proofErr w:type="gramEnd"/>
            <w:r w:rsidRPr="00EE123F">
              <w:rPr>
                <w:rFonts w:eastAsia="Calibri"/>
                <w:sz w:val="20"/>
                <w:szCs w:val="20"/>
                <w:lang w:eastAsia="en-US"/>
              </w:rPr>
              <w:t xml:space="preserve"> модуля: </w:t>
            </w:r>
          </w:p>
          <w:p w:rsidR="00EE123F" w:rsidRPr="00EE123F" w:rsidRDefault="00EE123F" w:rsidP="002618AF">
            <w:pPr>
              <w:numPr>
                <w:ilvl w:val="0"/>
                <w:numId w:val="79"/>
              </w:numPr>
              <w:jc w:val="both"/>
              <w:rPr>
                <w:rFonts w:eastAsia="Calibri"/>
                <w:sz w:val="20"/>
                <w:szCs w:val="20"/>
                <w:lang w:eastAsia="en-US"/>
              </w:rPr>
            </w:pPr>
            <w:r w:rsidRPr="00EE123F">
              <w:rPr>
                <w:rFonts w:eastAsia="Calibri"/>
                <w:sz w:val="20"/>
                <w:szCs w:val="20"/>
                <w:lang w:eastAsia="en-US"/>
              </w:rPr>
              <w:t>Модуль «Блок наборного поля и моделирования полей» - 1 шт.</w:t>
            </w:r>
          </w:p>
          <w:p w:rsidR="00EE123F" w:rsidRPr="00EE123F" w:rsidRDefault="00EE123F" w:rsidP="00EE123F">
            <w:pPr>
              <w:ind w:left="360"/>
              <w:contextualSpacing/>
              <w:jc w:val="both"/>
              <w:rPr>
                <w:rFonts w:eastAsia="Calibri"/>
                <w:sz w:val="20"/>
                <w:szCs w:val="20"/>
                <w:lang w:eastAsia="en-US"/>
              </w:rPr>
            </w:pPr>
            <w:r w:rsidRPr="00EE123F">
              <w:rPr>
                <w:rFonts w:eastAsia="Calibri"/>
                <w:sz w:val="20"/>
                <w:szCs w:val="20"/>
                <w:lang w:eastAsia="en-US"/>
              </w:rPr>
              <w:t>Модуль должен быть предназначен для</w:t>
            </w:r>
            <w:r w:rsidRPr="00EE123F">
              <w:rPr>
                <w:rFonts w:eastAsia="Calibri"/>
                <w:b/>
                <w:sz w:val="20"/>
                <w:szCs w:val="20"/>
                <w:lang w:eastAsia="en-US"/>
              </w:rPr>
              <w:t xml:space="preserve"> </w:t>
            </w:r>
            <w:r w:rsidRPr="00EE123F">
              <w:rPr>
                <w:rFonts w:eastAsia="Calibri"/>
                <w:sz w:val="20"/>
                <w:szCs w:val="20"/>
                <w:lang w:eastAsia="en-US"/>
              </w:rPr>
              <w:t>проведения экспериментов с пр</w:t>
            </w:r>
            <w:r w:rsidRPr="00EE123F">
              <w:rPr>
                <w:rFonts w:eastAsia="Calibri"/>
                <w:sz w:val="20"/>
                <w:szCs w:val="20"/>
                <w:lang w:eastAsia="en-US"/>
              </w:rPr>
              <w:t>и</w:t>
            </w:r>
            <w:r w:rsidRPr="00EE123F">
              <w:rPr>
                <w:rFonts w:eastAsia="Calibri"/>
                <w:sz w:val="20"/>
                <w:szCs w:val="20"/>
                <w:lang w:eastAsia="en-US"/>
              </w:rPr>
              <w:t xml:space="preserve">менением различных модулей и </w:t>
            </w:r>
            <w:proofErr w:type="spellStart"/>
            <w:r w:rsidRPr="00EE123F">
              <w:rPr>
                <w:rFonts w:eastAsia="Calibri"/>
                <w:sz w:val="20"/>
                <w:szCs w:val="20"/>
                <w:lang w:eastAsia="en-US"/>
              </w:rPr>
              <w:t>миниблоков</w:t>
            </w:r>
            <w:proofErr w:type="spellEnd"/>
            <w:r w:rsidRPr="00EE123F">
              <w:rPr>
                <w:rFonts w:eastAsia="Calibri"/>
                <w:sz w:val="20"/>
                <w:szCs w:val="20"/>
                <w:lang w:eastAsia="en-US"/>
              </w:rPr>
              <w:t>, позволяющих создавать ра</w:t>
            </w:r>
            <w:r w:rsidRPr="00EE123F">
              <w:rPr>
                <w:rFonts w:eastAsia="Calibri"/>
                <w:sz w:val="20"/>
                <w:szCs w:val="20"/>
                <w:lang w:eastAsia="en-US"/>
              </w:rPr>
              <w:t>з</w:t>
            </w:r>
            <w:r w:rsidRPr="00EE123F">
              <w:rPr>
                <w:rFonts w:eastAsia="Calibri"/>
                <w:sz w:val="20"/>
                <w:szCs w:val="20"/>
                <w:lang w:eastAsia="en-US"/>
              </w:rPr>
              <w:t>личные схемы и натурно исследовать процессы, происходящие в них, с п</w:t>
            </w:r>
            <w:r w:rsidRPr="00EE123F">
              <w:rPr>
                <w:rFonts w:eastAsia="Calibri"/>
                <w:sz w:val="20"/>
                <w:szCs w:val="20"/>
                <w:lang w:eastAsia="en-US"/>
              </w:rPr>
              <w:t>о</w:t>
            </w:r>
            <w:r w:rsidRPr="00EE123F">
              <w:rPr>
                <w:rFonts w:eastAsia="Calibri"/>
                <w:sz w:val="20"/>
                <w:szCs w:val="20"/>
                <w:lang w:eastAsia="en-US"/>
              </w:rPr>
              <w:t>мощью осциллографа, а также исследовать цепи, содержащие индуктивн</w:t>
            </w:r>
            <w:r w:rsidRPr="00EE123F">
              <w:rPr>
                <w:rFonts w:eastAsia="Calibri"/>
                <w:sz w:val="20"/>
                <w:szCs w:val="20"/>
                <w:lang w:eastAsia="en-US"/>
              </w:rPr>
              <w:t>о</w:t>
            </w:r>
            <w:r w:rsidRPr="00EE123F">
              <w:rPr>
                <w:rFonts w:eastAsia="Calibri"/>
                <w:sz w:val="20"/>
                <w:szCs w:val="20"/>
                <w:lang w:eastAsia="en-US"/>
              </w:rPr>
              <w:t>сти, емкости, сопротивления, измерять угол сдвига фаз и визуально набл</w:t>
            </w:r>
            <w:r w:rsidRPr="00EE123F">
              <w:rPr>
                <w:rFonts w:eastAsia="Calibri"/>
                <w:sz w:val="20"/>
                <w:szCs w:val="20"/>
                <w:lang w:eastAsia="en-US"/>
              </w:rPr>
              <w:t>ю</w:t>
            </w:r>
            <w:r w:rsidRPr="00EE123F">
              <w:rPr>
                <w:rFonts w:eastAsia="Calibri"/>
                <w:sz w:val="20"/>
                <w:szCs w:val="20"/>
                <w:lang w:eastAsia="en-US"/>
              </w:rPr>
              <w:t>дать исследуемые сигналы на экране о</w:t>
            </w:r>
            <w:r w:rsidRPr="00EE123F">
              <w:rPr>
                <w:rFonts w:eastAsia="Calibri"/>
                <w:sz w:val="20"/>
                <w:szCs w:val="20"/>
                <w:lang w:eastAsia="en-US"/>
              </w:rPr>
              <w:t>с</w:t>
            </w:r>
            <w:r w:rsidRPr="00EE123F">
              <w:rPr>
                <w:rFonts w:eastAsia="Calibri"/>
                <w:sz w:val="20"/>
                <w:szCs w:val="20"/>
                <w:lang w:eastAsia="en-US"/>
              </w:rPr>
              <w:t xml:space="preserve">циллографа. </w:t>
            </w:r>
          </w:p>
          <w:p w:rsidR="00EE123F" w:rsidRPr="00EE123F" w:rsidRDefault="00EE123F" w:rsidP="00EE123F">
            <w:pPr>
              <w:ind w:left="360"/>
              <w:contextualSpacing/>
              <w:jc w:val="both"/>
              <w:rPr>
                <w:rFonts w:eastAsia="Calibri"/>
                <w:sz w:val="20"/>
                <w:szCs w:val="20"/>
                <w:lang w:eastAsia="en-US"/>
              </w:rPr>
            </w:pPr>
            <w:r w:rsidRPr="00EE123F">
              <w:rPr>
                <w:rFonts w:eastAsia="Calibri"/>
                <w:sz w:val="20"/>
                <w:szCs w:val="20"/>
                <w:lang w:eastAsia="en-US"/>
              </w:rPr>
              <w:t>Модуль должен содержать в своем составе три подмодуля:</w:t>
            </w:r>
          </w:p>
          <w:p w:rsidR="00EE123F" w:rsidRPr="00EE123F" w:rsidRDefault="00EE123F" w:rsidP="002618AF">
            <w:pPr>
              <w:numPr>
                <w:ilvl w:val="0"/>
                <w:numId w:val="71"/>
              </w:numPr>
              <w:contextualSpacing/>
              <w:jc w:val="both"/>
              <w:rPr>
                <w:rFonts w:eastAsia="Calibri"/>
                <w:sz w:val="20"/>
                <w:szCs w:val="20"/>
                <w:lang w:eastAsia="en-US"/>
              </w:rPr>
            </w:pPr>
            <w:r w:rsidRPr="00EE123F">
              <w:rPr>
                <w:rFonts w:eastAsia="Calibri"/>
                <w:sz w:val="20"/>
                <w:szCs w:val="20"/>
                <w:lang w:eastAsia="en-US"/>
              </w:rPr>
              <w:t>Подмодуль «Наборное поле»</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Подмодуль «Наборное поле» должен представлять собой поле с гне</w:t>
            </w:r>
            <w:r w:rsidRPr="00EE123F">
              <w:rPr>
                <w:rFonts w:eastAsia="Calibri"/>
                <w:sz w:val="20"/>
                <w:szCs w:val="20"/>
                <w:lang w:eastAsia="en-US"/>
              </w:rPr>
              <w:t>з</w:t>
            </w:r>
            <w:r w:rsidRPr="00EE123F">
              <w:rPr>
                <w:rFonts w:eastAsia="Calibri"/>
                <w:sz w:val="20"/>
                <w:szCs w:val="20"/>
                <w:lang w:eastAsia="en-US"/>
              </w:rPr>
              <w:t>дами диаметром не менее 4 мм, расположенными на расстоянии не м</w:t>
            </w:r>
            <w:r w:rsidRPr="00EE123F">
              <w:rPr>
                <w:rFonts w:eastAsia="Calibri"/>
                <w:sz w:val="20"/>
                <w:szCs w:val="20"/>
                <w:lang w:eastAsia="en-US"/>
              </w:rPr>
              <w:t>е</w:t>
            </w:r>
            <w:r w:rsidRPr="00EE123F">
              <w:rPr>
                <w:rFonts w:eastAsia="Calibri"/>
                <w:sz w:val="20"/>
                <w:szCs w:val="20"/>
                <w:lang w:eastAsia="en-US"/>
              </w:rPr>
              <w:t>нее 20 мм друг от друга. Общее количество гнезд дол</w:t>
            </w:r>
            <w:r w:rsidRPr="00EE123F">
              <w:rPr>
                <w:rFonts w:eastAsia="Calibri"/>
                <w:sz w:val="20"/>
                <w:szCs w:val="20"/>
                <w:lang w:eastAsia="en-US"/>
              </w:rPr>
              <w:t>ж</w:t>
            </w:r>
            <w:r w:rsidRPr="00EE123F">
              <w:rPr>
                <w:rFonts w:eastAsia="Calibri"/>
                <w:sz w:val="20"/>
                <w:szCs w:val="20"/>
                <w:lang w:eastAsia="en-US"/>
              </w:rPr>
              <w:t xml:space="preserve">но быть 176 шт. </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 xml:space="preserve">Гнезда должны быть предназначены для установки штырьковых </w:t>
            </w:r>
            <w:proofErr w:type="spellStart"/>
            <w:r w:rsidRPr="00EE123F">
              <w:rPr>
                <w:rFonts w:eastAsia="Calibri"/>
                <w:sz w:val="20"/>
                <w:szCs w:val="20"/>
                <w:lang w:eastAsia="en-US"/>
              </w:rPr>
              <w:t>м</w:t>
            </w:r>
            <w:r w:rsidRPr="00EE123F">
              <w:rPr>
                <w:rFonts w:eastAsia="Calibri"/>
                <w:sz w:val="20"/>
                <w:szCs w:val="20"/>
                <w:lang w:eastAsia="en-US"/>
              </w:rPr>
              <w:t>и</w:t>
            </w:r>
            <w:r w:rsidRPr="00EE123F">
              <w:rPr>
                <w:rFonts w:eastAsia="Calibri"/>
                <w:sz w:val="20"/>
                <w:szCs w:val="20"/>
                <w:lang w:eastAsia="en-US"/>
              </w:rPr>
              <w:t>ниблоков</w:t>
            </w:r>
            <w:proofErr w:type="spellEnd"/>
            <w:r w:rsidRPr="00EE123F">
              <w:rPr>
                <w:rFonts w:eastAsia="Calibri"/>
                <w:sz w:val="20"/>
                <w:szCs w:val="20"/>
                <w:lang w:eastAsia="en-US"/>
              </w:rPr>
              <w:t xml:space="preserve">, входящих в комплект поставки оборудования и содержащих элементы для сборки исследуемых схем. Коммутация </w:t>
            </w:r>
            <w:proofErr w:type="spellStart"/>
            <w:r w:rsidRPr="00EE123F">
              <w:rPr>
                <w:rFonts w:eastAsia="Calibri"/>
                <w:sz w:val="20"/>
                <w:szCs w:val="20"/>
                <w:lang w:eastAsia="en-US"/>
              </w:rPr>
              <w:t>миниблоков</w:t>
            </w:r>
            <w:proofErr w:type="spellEnd"/>
            <w:r w:rsidRPr="00EE123F">
              <w:rPr>
                <w:rFonts w:eastAsia="Calibri"/>
                <w:sz w:val="20"/>
                <w:szCs w:val="20"/>
                <w:lang w:eastAsia="en-US"/>
              </w:rPr>
              <w:t xml:space="preserve"> и цепей модулей должна осуществляться с помощью комплекта перем</w:t>
            </w:r>
            <w:r w:rsidRPr="00EE123F">
              <w:rPr>
                <w:rFonts w:eastAsia="Calibri"/>
                <w:sz w:val="20"/>
                <w:szCs w:val="20"/>
                <w:lang w:eastAsia="en-US"/>
              </w:rPr>
              <w:t>ы</w:t>
            </w:r>
            <w:r w:rsidRPr="00EE123F">
              <w:rPr>
                <w:rFonts w:eastAsia="Calibri"/>
                <w:sz w:val="20"/>
                <w:szCs w:val="20"/>
                <w:lang w:eastAsia="en-US"/>
              </w:rPr>
              <w:t xml:space="preserve">чек и соединительных проводов. </w:t>
            </w:r>
          </w:p>
          <w:p w:rsidR="00EE123F" w:rsidRPr="00EE123F" w:rsidRDefault="00EE123F" w:rsidP="002618AF">
            <w:pPr>
              <w:numPr>
                <w:ilvl w:val="0"/>
                <w:numId w:val="71"/>
              </w:numPr>
              <w:contextualSpacing/>
              <w:jc w:val="both"/>
              <w:rPr>
                <w:rFonts w:eastAsia="Calibri"/>
                <w:sz w:val="20"/>
                <w:szCs w:val="20"/>
                <w:lang w:eastAsia="en-US"/>
              </w:rPr>
            </w:pPr>
            <w:r w:rsidRPr="00EE123F">
              <w:rPr>
                <w:rFonts w:eastAsia="Calibri"/>
                <w:sz w:val="20"/>
                <w:szCs w:val="20"/>
                <w:lang w:eastAsia="en-US"/>
              </w:rPr>
              <w:t>Подмодуль «Вольтметр»</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Подмодуль «Вольтметр» должен содержать аналоговый измерител</w:t>
            </w:r>
            <w:r w:rsidRPr="00EE123F">
              <w:rPr>
                <w:rFonts w:eastAsia="Calibri"/>
                <w:sz w:val="20"/>
                <w:szCs w:val="20"/>
                <w:lang w:eastAsia="en-US"/>
              </w:rPr>
              <w:t>ь</w:t>
            </w:r>
            <w:r w:rsidRPr="00EE123F">
              <w:rPr>
                <w:rFonts w:eastAsia="Calibri"/>
                <w:sz w:val="20"/>
                <w:szCs w:val="20"/>
                <w:lang w:eastAsia="en-US"/>
              </w:rPr>
              <w:t>ный прибор – вольтметр постоянного тока с диапазоном измерения от 0 до 15 В. На лицевую панель подмодуля должны быть выведены не менее 2 клеммы для включения прибора в и</w:t>
            </w:r>
            <w:r w:rsidRPr="00EE123F">
              <w:rPr>
                <w:rFonts w:eastAsia="Calibri"/>
                <w:sz w:val="20"/>
                <w:szCs w:val="20"/>
                <w:lang w:eastAsia="en-US"/>
              </w:rPr>
              <w:t>з</w:t>
            </w:r>
            <w:r w:rsidRPr="00EE123F">
              <w:rPr>
                <w:rFonts w:eastAsia="Calibri"/>
                <w:sz w:val="20"/>
                <w:szCs w:val="20"/>
                <w:lang w:eastAsia="en-US"/>
              </w:rPr>
              <w:t xml:space="preserve">мерительную цепь. </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 xml:space="preserve">Вольтметр должен использоваться в не менее чем двух режимах – внутреннем и внешнем. Выбор режима работы должен осуществляться </w:t>
            </w:r>
            <w:r w:rsidRPr="00EE123F">
              <w:rPr>
                <w:rFonts w:eastAsia="Calibri"/>
                <w:sz w:val="20"/>
                <w:szCs w:val="20"/>
                <w:lang w:eastAsia="en-US"/>
              </w:rPr>
              <w:lastRenderedPageBreak/>
              <w:t>при помощи тум</w:t>
            </w:r>
            <w:r w:rsidRPr="00EE123F">
              <w:rPr>
                <w:rFonts w:eastAsia="Calibri"/>
                <w:sz w:val="20"/>
                <w:szCs w:val="20"/>
                <w:lang w:eastAsia="en-US"/>
              </w:rPr>
              <w:t>б</w:t>
            </w:r>
            <w:r w:rsidRPr="00EE123F">
              <w:rPr>
                <w:rFonts w:eastAsia="Calibri"/>
                <w:sz w:val="20"/>
                <w:szCs w:val="20"/>
                <w:lang w:eastAsia="en-US"/>
              </w:rPr>
              <w:t>лера. Внутренний режим должен быть предназначен для индикации выходного напряжения встроенного регулируемого и</w:t>
            </w:r>
            <w:r w:rsidRPr="00EE123F">
              <w:rPr>
                <w:rFonts w:eastAsia="Calibri"/>
                <w:sz w:val="20"/>
                <w:szCs w:val="20"/>
                <w:lang w:eastAsia="en-US"/>
              </w:rPr>
              <w:t>с</w:t>
            </w:r>
            <w:r w:rsidRPr="00EE123F">
              <w:rPr>
                <w:rFonts w:eastAsia="Calibri"/>
                <w:sz w:val="20"/>
                <w:szCs w:val="20"/>
                <w:lang w:eastAsia="en-US"/>
              </w:rPr>
              <w:t>точника питания в диапазоне от 0 до 15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внешний – для проведения измерений во внешних цепях. </w:t>
            </w:r>
          </w:p>
          <w:p w:rsidR="00EE123F" w:rsidRPr="00EE123F" w:rsidRDefault="00EE123F" w:rsidP="002618AF">
            <w:pPr>
              <w:numPr>
                <w:ilvl w:val="0"/>
                <w:numId w:val="71"/>
              </w:numPr>
              <w:contextualSpacing/>
              <w:jc w:val="both"/>
              <w:rPr>
                <w:rFonts w:eastAsia="Calibri"/>
                <w:sz w:val="20"/>
                <w:szCs w:val="20"/>
                <w:lang w:eastAsia="en-US"/>
              </w:rPr>
            </w:pPr>
            <w:r w:rsidRPr="00EE123F">
              <w:rPr>
                <w:rFonts w:eastAsia="Calibri"/>
                <w:sz w:val="20"/>
                <w:szCs w:val="20"/>
                <w:lang w:eastAsia="en-US"/>
              </w:rPr>
              <w:t>Подмодуль «Блок питания»</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Подмодуль «Блок питания» должен содержать 2 источника пит</w:t>
            </w:r>
            <w:r w:rsidRPr="00EE123F">
              <w:rPr>
                <w:rFonts w:eastAsia="Calibri"/>
                <w:sz w:val="20"/>
                <w:szCs w:val="20"/>
                <w:lang w:eastAsia="en-US"/>
              </w:rPr>
              <w:t>а</w:t>
            </w:r>
            <w:r w:rsidRPr="00EE123F">
              <w:rPr>
                <w:rFonts w:eastAsia="Calibri"/>
                <w:sz w:val="20"/>
                <w:szCs w:val="20"/>
                <w:lang w:eastAsia="en-US"/>
              </w:rPr>
              <w:t>ния:</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 xml:space="preserve">  1. Регулируемый стабилизированный источник питания с напряжен</w:t>
            </w:r>
            <w:r w:rsidRPr="00EE123F">
              <w:rPr>
                <w:rFonts w:eastAsia="Calibri"/>
                <w:sz w:val="20"/>
                <w:szCs w:val="20"/>
                <w:lang w:eastAsia="en-US"/>
              </w:rPr>
              <w:t>и</w:t>
            </w:r>
            <w:r w:rsidRPr="00EE123F">
              <w:rPr>
                <w:rFonts w:eastAsia="Calibri"/>
                <w:sz w:val="20"/>
                <w:szCs w:val="20"/>
                <w:lang w:eastAsia="en-US"/>
              </w:rPr>
              <w:t>ем в диапазоне от 0 до 15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и током нагрузки не более 0,6 А. Блок п</w:t>
            </w:r>
            <w:r w:rsidRPr="00EE123F">
              <w:rPr>
                <w:rFonts w:eastAsia="Calibri"/>
                <w:sz w:val="20"/>
                <w:szCs w:val="20"/>
                <w:lang w:eastAsia="en-US"/>
              </w:rPr>
              <w:t>и</w:t>
            </w:r>
            <w:r w:rsidRPr="00EE123F">
              <w:rPr>
                <w:rFonts w:eastAsia="Calibri"/>
                <w:sz w:val="20"/>
                <w:szCs w:val="20"/>
                <w:lang w:eastAsia="en-US"/>
              </w:rPr>
              <w:t>тания должен быть снабжен системой защиты от перегрузок и коро</w:t>
            </w:r>
            <w:r w:rsidRPr="00EE123F">
              <w:rPr>
                <w:rFonts w:eastAsia="Calibri"/>
                <w:sz w:val="20"/>
                <w:szCs w:val="20"/>
                <w:lang w:eastAsia="en-US"/>
              </w:rPr>
              <w:t>т</w:t>
            </w:r>
            <w:r w:rsidRPr="00EE123F">
              <w:rPr>
                <w:rFonts w:eastAsia="Calibri"/>
                <w:sz w:val="20"/>
                <w:szCs w:val="20"/>
                <w:lang w:eastAsia="en-US"/>
              </w:rPr>
              <w:t>ких замыканий со встроенной световой индикацией перегрузки</w:t>
            </w:r>
          </w:p>
          <w:p w:rsidR="00EE123F" w:rsidRPr="00EE123F" w:rsidRDefault="00EE123F" w:rsidP="00EE123F">
            <w:pPr>
              <w:ind w:left="720"/>
              <w:jc w:val="both"/>
              <w:rPr>
                <w:rFonts w:eastAsia="Calibri"/>
                <w:sz w:val="20"/>
                <w:szCs w:val="20"/>
                <w:lang w:eastAsia="en-US"/>
              </w:rPr>
            </w:pPr>
            <w:r w:rsidRPr="00EE123F">
              <w:rPr>
                <w:rFonts w:eastAsia="Calibri"/>
                <w:sz w:val="20"/>
                <w:szCs w:val="20"/>
                <w:lang w:eastAsia="en-US"/>
              </w:rPr>
              <w:t xml:space="preserve">  2. Нерегулируемый источник питания переменного напряжения не более 15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и частотой 50 Гц. </w:t>
            </w:r>
          </w:p>
          <w:p w:rsidR="00EE123F" w:rsidRPr="00EE123F" w:rsidRDefault="00EE123F" w:rsidP="002618AF">
            <w:pPr>
              <w:numPr>
                <w:ilvl w:val="0"/>
                <w:numId w:val="79"/>
              </w:numPr>
              <w:jc w:val="both"/>
              <w:rPr>
                <w:rFonts w:eastAsia="Calibri"/>
                <w:sz w:val="20"/>
                <w:szCs w:val="20"/>
                <w:lang w:eastAsia="en-US"/>
              </w:rPr>
            </w:pPr>
            <w:r w:rsidRPr="00EE123F">
              <w:rPr>
                <w:rFonts w:eastAsia="Calibri"/>
                <w:sz w:val="20"/>
                <w:szCs w:val="20"/>
                <w:lang w:eastAsia="en-US"/>
              </w:rPr>
              <w:t>Модуль «Блок генераторов» - 1 шт.</w:t>
            </w:r>
          </w:p>
          <w:p w:rsidR="00EE123F" w:rsidRPr="00EE123F" w:rsidRDefault="00EE123F" w:rsidP="00EE123F">
            <w:pPr>
              <w:ind w:left="317"/>
              <w:contextualSpacing/>
              <w:jc w:val="both"/>
              <w:rPr>
                <w:rFonts w:eastAsia="Calibri"/>
                <w:sz w:val="20"/>
                <w:szCs w:val="20"/>
                <w:lang w:eastAsia="en-US"/>
              </w:rPr>
            </w:pPr>
            <w:r w:rsidRPr="00EE123F">
              <w:rPr>
                <w:rFonts w:eastAsia="Calibri"/>
                <w:sz w:val="20"/>
                <w:szCs w:val="20"/>
                <w:lang w:eastAsia="en-US"/>
              </w:rPr>
              <w:t>Модуль должен быть предназначен для генерации сигналов синусоидал</w:t>
            </w:r>
            <w:r w:rsidRPr="00EE123F">
              <w:rPr>
                <w:rFonts w:eastAsia="Calibri"/>
                <w:sz w:val="20"/>
                <w:szCs w:val="20"/>
                <w:lang w:eastAsia="en-US"/>
              </w:rPr>
              <w:t>ь</w:t>
            </w:r>
            <w:r w:rsidRPr="00EE123F">
              <w:rPr>
                <w:rFonts w:eastAsia="Calibri"/>
                <w:sz w:val="20"/>
                <w:szCs w:val="20"/>
                <w:lang w:eastAsia="en-US"/>
              </w:rPr>
              <w:t>ной, прямоугольной и треугольной формы с изменяемой частотой и ампл</w:t>
            </w:r>
            <w:r w:rsidRPr="00EE123F">
              <w:rPr>
                <w:rFonts w:eastAsia="Calibri"/>
                <w:sz w:val="20"/>
                <w:szCs w:val="20"/>
                <w:lang w:eastAsia="en-US"/>
              </w:rPr>
              <w:t>и</w:t>
            </w:r>
            <w:r w:rsidRPr="00EE123F">
              <w:rPr>
                <w:rFonts w:eastAsia="Calibri"/>
                <w:sz w:val="20"/>
                <w:szCs w:val="20"/>
                <w:lang w:eastAsia="en-US"/>
              </w:rPr>
              <w:t>тудой, а также постоянных напряжений - 15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и + 15 В.</w:t>
            </w:r>
          </w:p>
          <w:p w:rsidR="00EE123F" w:rsidRPr="00EE123F" w:rsidRDefault="00EE123F" w:rsidP="00EE123F">
            <w:pPr>
              <w:ind w:left="317"/>
              <w:contextualSpacing/>
              <w:jc w:val="both"/>
              <w:rPr>
                <w:rFonts w:eastAsia="Calibri"/>
                <w:sz w:val="20"/>
                <w:szCs w:val="20"/>
                <w:lang w:eastAsia="en-US"/>
              </w:rPr>
            </w:pPr>
            <w:r w:rsidRPr="00EE123F">
              <w:rPr>
                <w:rFonts w:eastAsia="Calibri"/>
                <w:sz w:val="20"/>
                <w:szCs w:val="20"/>
                <w:lang w:eastAsia="en-US"/>
              </w:rPr>
              <w:t>Модуль должен состоять из двух подмодулей с характеристиками:</w:t>
            </w:r>
          </w:p>
          <w:p w:rsidR="00EE123F" w:rsidRPr="00EE123F" w:rsidRDefault="00EE123F" w:rsidP="002618AF">
            <w:pPr>
              <w:numPr>
                <w:ilvl w:val="0"/>
                <w:numId w:val="70"/>
              </w:numPr>
              <w:contextualSpacing/>
              <w:jc w:val="both"/>
              <w:rPr>
                <w:rFonts w:eastAsia="Calibri"/>
                <w:sz w:val="20"/>
                <w:szCs w:val="20"/>
                <w:lang w:eastAsia="en-US"/>
              </w:rPr>
            </w:pPr>
            <w:r w:rsidRPr="00EE123F">
              <w:rPr>
                <w:rFonts w:eastAsia="Calibri"/>
                <w:sz w:val="20"/>
                <w:szCs w:val="20"/>
                <w:lang w:eastAsia="en-US"/>
              </w:rPr>
              <w:t>Подмодуль «Функциональный генератор»</w:t>
            </w:r>
            <w:r w:rsidRPr="00EE123F">
              <w:rPr>
                <w:rFonts w:eastAsia="Calibri"/>
                <w:b/>
                <w:sz w:val="20"/>
                <w:szCs w:val="20"/>
                <w:lang w:eastAsia="en-US"/>
              </w:rPr>
              <w:t xml:space="preserve">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 xml:space="preserve">Подмодуль должен представлять собой генератор колебаний заданной формы, частоты и амплитуды. Частотный диапазон генератора от 10 Гц до 100 кГц должен быть разбит на 4 </w:t>
            </w:r>
            <w:proofErr w:type="spellStart"/>
            <w:r w:rsidRPr="00EE123F">
              <w:rPr>
                <w:rFonts w:eastAsia="Calibri"/>
                <w:sz w:val="20"/>
                <w:szCs w:val="20"/>
                <w:lang w:eastAsia="en-US"/>
              </w:rPr>
              <w:t>поддиапазона</w:t>
            </w:r>
            <w:proofErr w:type="spellEnd"/>
            <w:r w:rsidRPr="00EE123F">
              <w:rPr>
                <w:rFonts w:eastAsia="Calibri"/>
                <w:sz w:val="20"/>
                <w:szCs w:val="20"/>
                <w:lang w:eastAsia="en-US"/>
              </w:rPr>
              <w:t xml:space="preserve">: </w:t>
            </w:r>
          </w:p>
          <w:p w:rsidR="00EE123F" w:rsidRPr="00EE123F" w:rsidRDefault="00EE123F" w:rsidP="002618AF">
            <w:pPr>
              <w:numPr>
                <w:ilvl w:val="0"/>
                <w:numId w:val="80"/>
              </w:numPr>
              <w:contextualSpacing/>
              <w:jc w:val="both"/>
              <w:rPr>
                <w:rFonts w:eastAsia="Calibri"/>
                <w:sz w:val="20"/>
                <w:szCs w:val="20"/>
                <w:lang w:eastAsia="en-US"/>
              </w:rPr>
            </w:pPr>
            <w:r w:rsidRPr="00EE123F">
              <w:rPr>
                <w:rFonts w:eastAsia="Calibri"/>
                <w:sz w:val="20"/>
                <w:szCs w:val="20"/>
                <w:lang w:eastAsia="en-US"/>
              </w:rPr>
              <w:t>от 10 до 100 Гц,</w:t>
            </w:r>
          </w:p>
          <w:p w:rsidR="00EE123F" w:rsidRPr="00EE123F" w:rsidRDefault="00EE123F" w:rsidP="002618AF">
            <w:pPr>
              <w:numPr>
                <w:ilvl w:val="0"/>
                <w:numId w:val="80"/>
              </w:numPr>
              <w:contextualSpacing/>
              <w:jc w:val="both"/>
              <w:rPr>
                <w:rFonts w:eastAsia="Calibri"/>
                <w:sz w:val="20"/>
                <w:szCs w:val="20"/>
                <w:lang w:eastAsia="en-US"/>
              </w:rPr>
            </w:pPr>
            <w:r w:rsidRPr="00EE123F">
              <w:rPr>
                <w:rFonts w:eastAsia="Calibri"/>
                <w:sz w:val="20"/>
                <w:szCs w:val="20"/>
                <w:lang w:eastAsia="en-US"/>
              </w:rPr>
              <w:t xml:space="preserve">от 0,1 до 1 кГц, </w:t>
            </w:r>
          </w:p>
          <w:p w:rsidR="00EE123F" w:rsidRPr="00EE123F" w:rsidRDefault="00EE123F" w:rsidP="002618AF">
            <w:pPr>
              <w:numPr>
                <w:ilvl w:val="0"/>
                <w:numId w:val="80"/>
              </w:numPr>
              <w:contextualSpacing/>
              <w:jc w:val="both"/>
              <w:rPr>
                <w:rFonts w:eastAsia="Calibri"/>
                <w:sz w:val="20"/>
                <w:szCs w:val="20"/>
                <w:lang w:eastAsia="en-US"/>
              </w:rPr>
            </w:pPr>
            <w:r w:rsidRPr="00EE123F">
              <w:rPr>
                <w:rFonts w:eastAsia="Calibri"/>
                <w:sz w:val="20"/>
                <w:szCs w:val="20"/>
                <w:lang w:eastAsia="en-US"/>
              </w:rPr>
              <w:t xml:space="preserve">от 1 до 10 кГц, </w:t>
            </w:r>
          </w:p>
          <w:p w:rsidR="00EE123F" w:rsidRPr="00EE123F" w:rsidRDefault="00EE123F" w:rsidP="002618AF">
            <w:pPr>
              <w:numPr>
                <w:ilvl w:val="0"/>
                <w:numId w:val="80"/>
              </w:numPr>
              <w:contextualSpacing/>
              <w:jc w:val="both"/>
              <w:rPr>
                <w:rFonts w:eastAsia="Calibri"/>
                <w:sz w:val="20"/>
                <w:szCs w:val="20"/>
                <w:lang w:eastAsia="en-US"/>
              </w:rPr>
            </w:pPr>
            <w:r w:rsidRPr="00EE123F">
              <w:rPr>
                <w:rFonts w:eastAsia="Calibri"/>
                <w:sz w:val="20"/>
                <w:szCs w:val="20"/>
                <w:lang w:eastAsia="en-US"/>
              </w:rPr>
              <w:t xml:space="preserve">от 10 до 100 кГц.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 xml:space="preserve">Переключение между </w:t>
            </w:r>
            <w:proofErr w:type="spellStart"/>
            <w:r w:rsidRPr="00EE123F">
              <w:rPr>
                <w:rFonts w:eastAsia="Calibri"/>
                <w:sz w:val="20"/>
                <w:szCs w:val="20"/>
                <w:lang w:eastAsia="en-US"/>
              </w:rPr>
              <w:t>поддиапазонами</w:t>
            </w:r>
            <w:proofErr w:type="spellEnd"/>
            <w:r w:rsidRPr="00EE123F">
              <w:rPr>
                <w:rFonts w:eastAsia="Calibri"/>
                <w:sz w:val="20"/>
                <w:szCs w:val="20"/>
                <w:lang w:eastAsia="en-US"/>
              </w:rPr>
              <w:t xml:space="preserve"> должно происходить путем н</w:t>
            </w:r>
            <w:r w:rsidRPr="00EE123F">
              <w:rPr>
                <w:rFonts w:eastAsia="Calibri"/>
                <w:sz w:val="20"/>
                <w:szCs w:val="20"/>
                <w:lang w:eastAsia="en-US"/>
              </w:rPr>
              <w:t>а</w:t>
            </w:r>
            <w:r w:rsidRPr="00EE123F">
              <w:rPr>
                <w:rFonts w:eastAsia="Calibri"/>
                <w:sz w:val="20"/>
                <w:szCs w:val="20"/>
                <w:lang w:eastAsia="en-US"/>
              </w:rPr>
              <w:t>жатия на тактовую кнопку «Диапазон». Текущий диапазон должен и</w:t>
            </w:r>
            <w:r w:rsidRPr="00EE123F">
              <w:rPr>
                <w:rFonts w:eastAsia="Calibri"/>
                <w:sz w:val="20"/>
                <w:szCs w:val="20"/>
                <w:lang w:eastAsia="en-US"/>
              </w:rPr>
              <w:t>н</w:t>
            </w:r>
            <w:r w:rsidRPr="00EE123F">
              <w:rPr>
                <w:rFonts w:eastAsia="Calibri"/>
                <w:sz w:val="20"/>
                <w:szCs w:val="20"/>
                <w:lang w:eastAsia="en-US"/>
              </w:rPr>
              <w:t xml:space="preserve">дицироваться включением соответствующего светодиода. Установка частоты генератора должна производиться с помощью ручек «Грубо» и «Точно». Текущее значение частоты в </w:t>
            </w:r>
            <w:proofErr w:type="gramStart"/>
            <w:r w:rsidRPr="00EE123F">
              <w:rPr>
                <w:rFonts w:eastAsia="Calibri"/>
                <w:sz w:val="20"/>
                <w:szCs w:val="20"/>
                <w:lang w:eastAsia="en-US"/>
              </w:rPr>
              <w:t>Гц</w:t>
            </w:r>
            <w:proofErr w:type="gramEnd"/>
            <w:r w:rsidRPr="00EE123F">
              <w:rPr>
                <w:rFonts w:eastAsia="Calibri"/>
                <w:sz w:val="20"/>
                <w:szCs w:val="20"/>
                <w:lang w:eastAsia="en-US"/>
              </w:rPr>
              <w:t xml:space="preserve"> должно отображаться на ци</w:t>
            </w:r>
            <w:r w:rsidRPr="00EE123F">
              <w:rPr>
                <w:rFonts w:eastAsia="Calibri"/>
                <w:sz w:val="20"/>
                <w:szCs w:val="20"/>
                <w:lang w:eastAsia="en-US"/>
              </w:rPr>
              <w:t>ф</w:t>
            </w:r>
            <w:r w:rsidRPr="00EE123F">
              <w:rPr>
                <w:rFonts w:eastAsia="Calibri"/>
                <w:sz w:val="20"/>
                <w:szCs w:val="20"/>
                <w:lang w:eastAsia="en-US"/>
              </w:rPr>
              <w:t xml:space="preserve">ровом индикаторе.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Выбор формы выходного сигнала генератора должен осуществляться путем нажатия на тактовую кнопку «Форма», при этом должен заг</w:t>
            </w:r>
            <w:r w:rsidRPr="00EE123F">
              <w:rPr>
                <w:rFonts w:eastAsia="Calibri"/>
                <w:sz w:val="20"/>
                <w:szCs w:val="20"/>
                <w:lang w:eastAsia="en-US"/>
              </w:rPr>
              <w:t>о</w:t>
            </w:r>
            <w:r w:rsidRPr="00EE123F">
              <w:rPr>
                <w:rFonts w:eastAsia="Calibri"/>
                <w:sz w:val="20"/>
                <w:szCs w:val="20"/>
                <w:lang w:eastAsia="en-US"/>
              </w:rPr>
              <w:t>раться светодиод, соответствующий форме сигнала: прямоугольная о</w:t>
            </w:r>
            <w:r w:rsidRPr="00EE123F">
              <w:rPr>
                <w:rFonts w:eastAsia="Calibri"/>
                <w:sz w:val="20"/>
                <w:szCs w:val="20"/>
                <w:lang w:eastAsia="en-US"/>
              </w:rPr>
              <w:t>д</w:t>
            </w:r>
            <w:r w:rsidRPr="00EE123F">
              <w:rPr>
                <w:rFonts w:eastAsia="Calibri"/>
                <w:sz w:val="20"/>
                <w:szCs w:val="20"/>
                <w:lang w:eastAsia="en-US"/>
              </w:rPr>
              <w:t xml:space="preserve">нополярная, синусоидальная, </w:t>
            </w:r>
            <w:proofErr w:type="spellStart"/>
            <w:r w:rsidRPr="00EE123F">
              <w:rPr>
                <w:rFonts w:eastAsia="Calibri"/>
                <w:sz w:val="20"/>
                <w:szCs w:val="20"/>
                <w:lang w:eastAsia="en-US"/>
              </w:rPr>
              <w:t>двуполярная</w:t>
            </w:r>
            <w:proofErr w:type="spellEnd"/>
            <w:r w:rsidRPr="00EE123F">
              <w:rPr>
                <w:rFonts w:eastAsia="Calibri"/>
                <w:sz w:val="20"/>
                <w:szCs w:val="20"/>
                <w:lang w:eastAsia="en-US"/>
              </w:rPr>
              <w:t xml:space="preserve"> треугольная и </w:t>
            </w:r>
            <w:proofErr w:type="spellStart"/>
            <w:r w:rsidRPr="00EE123F">
              <w:rPr>
                <w:rFonts w:eastAsia="Calibri"/>
                <w:sz w:val="20"/>
                <w:szCs w:val="20"/>
                <w:lang w:eastAsia="en-US"/>
              </w:rPr>
              <w:t>двуполярная</w:t>
            </w:r>
            <w:proofErr w:type="spellEnd"/>
            <w:r w:rsidRPr="00EE123F">
              <w:rPr>
                <w:rFonts w:eastAsia="Calibri"/>
                <w:sz w:val="20"/>
                <w:szCs w:val="20"/>
                <w:lang w:eastAsia="en-US"/>
              </w:rPr>
              <w:t xml:space="preserve"> прямоугольная.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Амплитуда выходного сигнала генератора должна регулироваться с помощью ручки «Амплитуда». Для отображения текущего значения напряжения  генератора должен быть подключен измерительный пр</w:t>
            </w:r>
            <w:r w:rsidRPr="00EE123F">
              <w:rPr>
                <w:rFonts w:eastAsia="Calibri"/>
                <w:sz w:val="20"/>
                <w:szCs w:val="20"/>
                <w:lang w:eastAsia="en-US"/>
              </w:rPr>
              <w:t>и</w:t>
            </w:r>
            <w:r w:rsidRPr="00EE123F">
              <w:rPr>
                <w:rFonts w:eastAsia="Calibri"/>
                <w:sz w:val="20"/>
                <w:szCs w:val="20"/>
                <w:lang w:eastAsia="en-US"/>
              </w:rPr>
              <w:t xml:space="preserve">бор.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На лицевой панели должно присутствовать гнезда «Выход» для подачи напр</w:t>
            </w:r>
            <w:r w:rsidRPr="00EE123F">
              <w:rPr>
                <w:rFonts w:eastAsia="Calibri"/>
                <w:sz w:val="20"/>
                <w:szCs w:val="20"/>
                <w:lang w:eastAsia="en-US"/>
              </w:rPr>
              <w:t>я</w:t>
            </w:r>
            <w:r w:rsidRPr="00EE123F">
              <w:rPr>
                <w:rFonts w:eastAsia="Calibri"/>
                <w:sz w:val="20"/>
                <w:szCs w:val="20"/>
                <w:lang w:eastAsia="en-US"/>
              </w:rPr>
              <w:t xml:space="preserve">жения генератора на схему через соединительный кабель.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Технические характеристики подмодуля «Функциональный ген</w:t>
            </w:r>
            <w:r w:rsidRPr="00EE123F">
              <w:rPr>
                <w:rFonts w:eastAsia="Calibri"/>
                <w:sz w:val="20"/>
                <w:szCs w:val="20"/>
                <w:lang w:eastAsia="en-US"/>
              </w:rPr>
              <w:t>е</w:t>
            </w:r>
            <w:r w:rsidRPr="00EE123F">
              <w:rPr>
                <w:rFonts w:eastAsia="Calibri"/>
                <w:sz w:val="20"/>
                <w:szCs w:val="20"/>
                <w:lang w:eastAsia="en-US"/>
              </w:rPr>
              <w:t>ратор»:</w:t>
            </w:r>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Электропитание: от однофазной сети переменного тока с нулевым и защитным проводниками напряжением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и част</w:t>
            </w:r>
            <w:r w:rsidRPr="00EE123F">
              <w:rPr>
                <w:rFonts w:eastAsia="Calibri"/>
                <w:sz w:val="20"/>
                <w:szCs w:val="20"/>
                <w:lang w:eastAsia="en-US"/>
              </w:rPr>
              <w:t>о</w:t>
            </w:r>
            <w:r w:rsidRPr="00EE123F">
              <w:rPr>
                <w:rFonts w:eastAsia="Calibri"/>
                <w:sz w:val="20"/>
                <w:szCs w:val="20"/>
                <w:lang w:eastAsia="en-US"/>
              </w:rPr>
              <w:t>той 50 Гц</w:t>
            </w:r>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Ток нагрузки: не более 0,3</w:t>
            </w:r>
            <w:proofErr w:type="gramStart"/>
            <w:r w:rsidRPr="00EE123F">
              <w:rPr>
                <w:rFonts w:eastAsia="Calibri"/>
                <w:sz w:val="20"/>
                <w:szCs w:val="20"/>
                <w:lang w:eastAsia="en-US"/>
              </w:rPr>
              <w:t xml:space="preserve"> А</w:t>
            </w:r>
            <w:proofErr w:type="gramEnd"/>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Выходное напряжение специальной формы: синусоидальное, пр</w:t>
            </w:r>
            <w:r w:rsidRPr="00EE123F">
              <w:rPr>
                <w:rFonts w:eastAsia="Calibri"/>
                <w:sz w:val="20"/>
                <w:szCs w:val="20"/>
                <w:lang w:eastAsia="en-US"/>
              </w:rPr>
              <w:t>я</w:t>
            </w:r>
            <w:r w:rsidRPr="00EE123F">
              <w:rPr>
                <w:rFonts w:eastAsia="Calibri"/>
                <w:sz w:val="20"/>
                <w:szCs w:val="20"/>
                <w:lang w:eastAsia="en-US"/>
              </w:rPr>
              <w:t xml:space="preserve">моугольное однополярное, треугольное, прямоугольное </w:t>
            </w:r>
            <w:proofErr w:type="spellStart"/>
            <w:r w:rsidRPr="00EE123F">
              <w:rPr>
                <w:rFonts w:eastAsia="Calibri"/>
                <w:sz w:val="20"/>
                <w:szCs w:val="20"/>
                <w:lang w:eastAsia="en-US"/>
              </w:rPr>
              <w:t>двуполя</w:t>
            </w:r>
            <w:r w:rsidRPr="00EE123F">
              <w:rPr>
                <w:rFonts w:eastAsia="Calibri"/>
                <w:sz w:val="20"/>
                <w:szCs w:val="20"/>
                <w:lang w:eastAsia="en-US"/>
              </w:rPr>
              <w:t>р</w:t>
            </w:r>
            <w:r w:rsidRPr="00EE123F">
              <w:rPr>
                <w:rFonts w:eastAsia="Calibri"/>
                <w:sz w:val="20"/>
                <w:szCs w:val="20"/>
                <w:lang w:eastAsia="en-US"/>
              </w:rPr>
              <w:t>ное</w:t>
            </w:r>
            <w:proofErr w:type="spellEnd"/>
            <w:r w:rsidRPr="00EE123F">
              <w:rPr>
                <w:rFonts w:eastAsia="Calibri"/>
                <w:sz w:val="20"/>
                <w:szCs w:val="20"/>
                <w:lang w:eastAsia="en-US"/>
              </w:rPr>
              <w:t>.</w:t>
            </w:r>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Амплитуда выходного напряжения: в диапазоне от 0 до 10</w:t>
            </w:r>
            <w:proofErr w:type="gramStart"/>
            <w:r w:rsidRPr="00EE123F">
              <w:rPr>
                <w:rFonts w:eastAsia="Calibri"/>
                <w:sz w:val="20"/>
                <w:szCs w:val="20"/>
                <w:lang w:eastAsia="en-US"/>
              </w:rPr>
              <w:t xml:space="preserve"> В</w:t>
            </w:r>
            <w:proofErr w:type="gramEnd"/>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Частота выходного напряжения: в диапазоне от 10 Гц до 100 кГц</w:t>
            </w:r>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Скважность импульсов прямоугольной формы: 2</w:t>
            </w:r>
          </w:p>
          <w:p w:rsidR="00EE123F" w:rsidRPr="00EE123F" w:rsidRDefault="00EE123F" w:rsidP="002618AF">
            <w:pPr>
              <w:numPr>
                <w:ilvl w:val="0"/>
                <w:numId w:val="81"/>
              </w:numPr>
              <w:jc w:val="both"/>
              <w:rPr>
                <w:rFonts w:eastAsia="Calibri"/>
                <w:sz w:val="20"/>
                <w:szCs w:val="20"/>
                <w:lang w:eastAsia="en-US"/>
              </w:rPr>
            </w:pPr>
            <w:r w:rsidRPr="00EE123F">
              <w:rPr>
                <w:rFonts w:eastAsia="Calibri"/>
                <w:sz w:val="20"/>
                <w:szCs w:val="20"/>
                <w:lang w:eastAsia="en-US"/>
              </w:rPr>
              <w:t>Индикация текущего значения частоты: цифровая</w:t>
            </w:r>
          </w:p>
          <w:p w:rsidR="00EE123F" w:rsidRPr="00EE123F" w:rsidRDefault="00EE123F" w:rsidP="002618AF">
            <w:pPr>
              <w:numPr>
                <w:ilvl w:val="0"/>
                <w:numId w:val="70"/>
              </w:numPr>
              <w:contextualSpacing/>
              <w:jc w:val="both"/>
              <w:rPr>
                <w:rFonts w:eastAsia="Calibri"/>
                <w:sz w:val="20"/>
                <w:szCs w:val="20"/>
                <w:lang w:eastAsia="en-US"/>
              </w:rPr>
            </w:pPr>
            <w:r w:rsidRPr="00EE123F">
              <w:rPr>
                <w:rFonts w:eastAsia="Calibri"/>
                <w:sz w:val="20"/>
                <w:szCs w:val="20"/>
                <w:lang w:eastAsia="en-US"/>
              </w:rPr>
              <w:t>Подмодуль «Генератор напряжения»</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 xml:space="preserve">Подмодуль должен содержать в своем составе </w:t>
            </w:r>
            <w:proofErr w:type="spellStart"/>
            <w:r w:rsidRPr="00EE123F">
              <w:rPr>
                <w:rFonts w:eastAsia="Calibri"/>
                <w:sz w:val="20"/>
                <w:szCs w:val="20"/>
                <w:lang w:eastAsia="en-US"/>
              </w:rPr>
              <w:t>двухполярный</w:t>
            </w:r>
            <w:proofErr w:type="spellEnd"/>
            <w:r w:rsidRPr="00EE123F">
              <w:rPr>
                <w:rFonts w:eastAsia="Calibri"/>
                <w:sz w:val="20"/>
                <w:szCs w:val="20"/>
                <w:lang w:eastAsia="en-US"/>
              </w:rPr>
              <w:t xml:space="preserve"> блок п</w:t>
            </w:r>
            <w:r w:rsidRPr="00EE123F">
              <w:rPr>
                <w:rFonts w:eastAsia="Calibri"/>
                <w:sz w:val="20"/>
                <w:szCs w:val="20"/>
                <w:lang w:eastAsia="en-US"/>
              </w:rPr>
              <w:t>и</w:t>
            </w:r>
            <w:r w:rsidRPr="00EE123F">
              <w:rPr>
                <w:rFonts w:eastAsia="Calibri"/>
                <w:sz w:val="20"/>
                <w:szCs w:val="20"/>
                <w:lang w:eastAsia="en-US"/>
              </w:rPr>
              <w:t>тания – 15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0 В, + 15 В с раздельной схемой защиты  и световой и</w:t>
            </w:r>
            <w:r w:rsidRPr="00EE123F">
              <w:rPr>
                <w:rFonts w:eastAsia="Calibri"/>
                <w:sz w:val="20"/>
                <w:szCs w:val="20"/>
                <w:lang w:eastAsia="en-US"/>
              </w:rPr>
              <w:t>н</w:t>
            </w:r>
            <w:r w:rsidRPr="00EE123F">
              <w:rPr>
                <w:rFonts w:eastAsia="Calibri"/>
                <w:sz w:val="20"/>
                <w:szCs w:val="20"/>
                <w:lang w:eastAsia="en-US"/>
              </w:rPr>
              <w:t xml:space="preserve">дикацией перегрузки. Сброс аварийного режима должен происходить автоматически по истечению не более 5 секунд. </w:t>
            </w:r>
          </w:p>
          <w:p w:rsidR="00EE123F" w:rsidRPr="00EE123F" w:rsidRDefault="00EE123F" w:rsidP="00EE123F">
            <w:pPr>
              <w:ind w:left="677"/>
              <w:jc w:val="both"/>
              <w:rPr>
                <w:rFonts w:eastAsia="Calibri"/>
                <w:sz w:val="20"/>
                <w:szCs w:val="20"/>
                <w:lang w:eastAsia="en-US"/>
              </w:rPr>
            </w:pPr>
            <w:r w:rsidRPr="00EE123F">
              <w:rPr>
                <w:rFonts w:eastAsia="Calibri"/>
                <w:sz w:val="20"/>
                <w:szCs w:val="20"/>
                <w:lang w:eastAsia="en-US"/>
              </w:rPr>
              <w:t>Ток нагрузки блока питания подмодуля: не более 300 мА.</w:t>
            </w:r>
          </w:p>
          <w:p w:rsidR="00EE123F" w:rsidRPr="00EE123F" w:rsidRDefault="00EE123F" w:rsidP="002618AF">
            <w:pPr>
              <w:numPr>
                <w:ilvl w:val="0"/>
                <w:numId w:val="79"/>
              </w:numPr>
              <w:jc w:val="both"/>
              <w:rPr>
                <w:rFonts w:eastAsia="Calibri"/>
                <w:sz w:val="20"/>
                <w:szCs w:val="20"/>
                <w:lang w:eastAsia="en-US"/>
              </w:rPr>
            </w:pPr>
            <w:r w:rsidRPr="00EE123F">
              <w:rPr>
                <w:rFonts w:eastAsia="Calibri"/>
                <w:sz w:val="20"/>
                <w:szCs w:val="20"/>
                <w:lang w:eastAsia="en-US"/>
              </w:rPr>
              <w:t xml:space="preserve">Модуль «Блок </w:t>
            </w:r>
            <w:proofErr w:type="spellStart"/>
            <w:r w:rsidRPr="00EE123F">
              <w:rPr>
                <w:rFonts w:eastAsia="Calibri"/>
                <w:sz w:val="20"/>
                <w:szCs w:val="20"/>
                <w:lang w:eastAsia="en-US"/>
              </w:rPr>
              <w:t>мультиметров</w:t>
            </w:r>
            <w:proofErr w:type="spellEnd"/>
            <w:r w:rsidRPr="00EE123F">
              <w:rPr>
                <w:rFonts w:eastAsia="Calibri"/>
                <w:sz w:val="20"/>
                <w:szCs w:val="20"/>
                <w:lang w:eastAsia="en-US"/>
              </w:rPr>
              <w:t>» - 1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Модуль должен содержать не менее 2 </w:t>
            </w:r>
            <w:proofErr w:type="gramStart"/>
            <w:r w:rsidRPr="00EE123F">
              <w:rPr>
                <w:rFonts w:eastAsia="Calibri"/>
                <w:sz w:val="20"/>
                <w:szCs w:val="20"/>
                <w:lang w:eastAsia="en-US"/>
              </w:rPr>
              <w:t>цифровых</w:t>
            </w:r>
            <w:proofErr w:type="gramEnd"/>
            <w:r w:rsidRPr="00EE123F">
              <w:rPr>
                <w:rFonts w:eastAsia="Calibri"/>
                <w:sz w:val="20"/>
                <w:szCs w:val="20"/>
                <w:lang w:eastAsia="en-US"/>
              </w:rPr>
              <w:t xml:space="preserve"> измерительный прибора – </w:t>
            </w:r>
            <w:proofErr w:type="spellStart"/>
            <w:r w:rsidRPr="00EE123F">
              <w:rPr>
                <w:rFonts w:eastAsia="Calibri"/>
                <w:sz w:val="20"/>
                <w:szCs w:val="20"/>
                <w:lang w:eastAsia="en-US"/>
              </w:rPr>
              <w:lastRenderedPageBreak/>
              <w:t>мул</w:t>
            </w:r>
            <w:r w:rsidRPr="00EE123F">
              <w:rPr>
                <w:rFonts w:eastAsia="Calibri"/>
                <w:sz w:val="20"/>
                <w:szCs w:val="20"/>
                <w:lang w:eastAsia="en-US"/>
              </w:rPr>
              <w:t>ь</w:t>
            </w:r>
            <w:r w:rsidRPr="00EE123F">
              <w:rPr>
                <w:rFonts w:eastAsia="Calibri"/>
                <w:sz w:val="20"/>
                <w:szCs w:val="20"/>
                <w:lang w:eastAsia="en-US"/>
              </w:rPr>
              <w:t>тиметра</w:t>
            </w:r>
            <w:proofErr w:type="spellEnd"/>
            <w:r w:rsidRPr="00EE123F">
              <w:rPr>
                <w:rFonts w:eastAsia="Calibri"/>
                <w:sz w:val="20"/>
                <w:szCs w:val="20"/>
                <w:lang w:eastAsia="en-US"/>
              </w:rPr>
              <w:t xml:space="preserve">. </w:t>
            </w:r>
            <w:proofErr w:type="spellStart"/>
            <w:r w:rsidRPr="00EE123F">
              <w:rPr>
                <w:rFonts w:eastAsia="Calibri"/>
                <w:sz w:val="20"/>
                <w:szCs w:val="20"/>
                <w:lang w:eastAsia="en-US"/>
              </w:rPr>
              <w:t>Мультиметры</w:t>
            </w:r>
            <w:proofErr w:type="spellEnd"/>
            <w:r w:rsidRPr="00EE123F">
              <w:rPr>
                <w:rFonts w:eastAsia="Calibri"/>
                <w:sz w:val="20"/>
                <w:szCs w:val="20"/>
                <w:lang w:eastAsia="en-US"/>
              </w:rPr>
              <w:t xml:space="preserve"> должны иметь несъемную конструкцию и свои собстве</w:t>
            </w:r>
            <w:r w:rsidRPr="00EE123F">
              <w:rPr>
                <w:rFonts w:eastAsia="Calibri"/>
                <w:sz w:val="20"/>
                <w:szCs w:val="20"/>
                <w:lang w:eastAsia="en-US"/>
              </w:rPr>
              <w:t>н</w:t>
            </w:r>
            <w:r w:rsidRPr="00EE123F">
              <w:rPr>
                <w:rFonts w:eastAsia="Calibri"/>
                <w:sz w:val="20"/>
                <w:szCs w:val="20"/>
                <w:lang w:eastAsia="en-US"/>
              </w:rPr>
              <w:t>ные, гальванически развязанные источники питания от сети 220 В.</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Технические характеристики </w:t>
            </w:r>
            <w:proofErr w:type="spellStart"/>
            <w:r w:rsidRPr="00EE123F">
              <w:rPr>
                <w:rFonts w:eastAsia="Calibri"/>
                <w:sz w:val="20"/>
                <w:szCs w:val="20"/>
                <w:lang w:eastAsia="en-US"/>
              </w:rPr>
              <w:t>мультиметра</w:t>
            </w:r>
            <w:proofErr w:type="spellEnd"/>
            <w:r w:rsidRPr="00EE123F">
              <w:rPr>
                <w:rFonts w:eastAsia="Calibri"/>
                <w:sz w:val="20"/>
                <w:szCs w:val="20"/>
                <w:lang w:eastAsia="en-US"/>
              </w:rPr>
              <w:t>:</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Режим выбора пределов измерения: ручной</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Количество измерений в секунду: не более 3</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Диапазоны измерений:</w:t>
            </w:r>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Постоянное напряжение U=: от 0,1 мВ до 1000</w:t>
            </w:r>
            <w:proofErr w:type="gramStart"/>
            <w:r w:rsidRPr="00EE123F">
              <w:rPr>
                <w:rFonts w:eastAsia="Calibri"/>
                <w:sz w:val="20"/>
                <w:szCs w:val="20"/>
                <w:lang w:eastAsia="en-US"/>
              </w:rPr>
              <w:t xml:space="preserve"> В</w:t>
            </w:r>
            <w:proofErr w:type="gramEnd"/>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Переменное напряжение U~: от 0,1 мВ до 700</w:t>
            </w:r>
            <w:proofErr w:type="gramStart"/>
            <w:r w:rsidRPr="00EE123F">
              <w:rPr>
                <w:rFonts w:eastAsia="Calibri"/>
                <w:sz w:val="20"/>
                <w:szCs w:val="20"/>
                <w:lang w:eastAsia="en-US"/>
              </w:rPr>
              <w:t xml:space="preserve"> В</w:t>
            </w:r>
            <w:proofErr w:type="gramEnd"/>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Переменный ток I~: от 0,1 мкА до 10</w:t>
            </w:r>
            <w:proofErr w:type="gramStart"/>
            <w:r w:rsidRPr="00EE123F">
              <w:rPr>
                <w:rFonts w:eastAsia="Calibri"/>
                <w:sz w:val="20"/>
                <w:szCs w:val="20"/>
                <w:lang w:eastAsia="en-US"/>
              </w:rPr>
              <w:t xml:space="preserve"> А</w:t>
            </w:r>
            <w:proofErr w:type="gramEnd"/>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Постоянный ток I=: от 0,1 мкА до 10</w:t>
            </w:r>
            <w:proofErr w:type="gramStart"/>
            <w:r w:rsidRPr="00EE123F">
              <w:rPr>
                <w:rFonts w:eastAsia="Calibri"/>
                <w:sz w:val="20"/>
                <w:szCs w:val="20"/>
                <w:lang w:eastAsia="en-US"/>
              </w:rPr>
              <w:t xml:space="preserve"> А</w:t>
            </w:r>
            <w:proofErr w:type="gramEnd"/>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Частота по переменному току: от 40 до 400 Гц</w:t>
            </w:r>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Сопротивление R: от 0,1 Ом до 200 МОм</w:t>
            </w:r>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Ёмкость C: от 1 пФ до 20 мкФ</w:t>
            </w:r>
          </w:p>
          <w:p w:rsidR="00EE123F" w:rsidRPr="00EE123F" w:rsidRDefault="00EE123F" w:rsidP="002618AF">
            <w:pPr>
              <w:numPr>
                <w:ilvl w:val="0"/>
                <w:numId w:val="83"/>
              </w:numPr>
              <w:jc w:val="both"/>
              <w:rPr>
                <w:rFonts w:eastAsia="Calibri"/>
                <w:sz w:val="20"/>
                <w:szCs w:val="20"/>
                <w:lang w:eastAsia="en-US"/>
              </w:rPr>
            </w:pPr>
            <w:r w:rsidRPr="00EE123F">
              <w:rPr>
                <w:rFonts w:eastAsia="Calibri"/>
                <w:sz w:val="20"/>
                <w:szCs w:val="20"/>
                <w:lang w:eastAsia="en-US"/>
              </w:rPr>
              <w:t>Температура (термопара типа К) t: от - 20 до + 1000 °C</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Входное сопротивление R:</w:t>
            </w:r>
            <w:r w:rsidRPr="00EE123F">
              <w:rPr>
                <w:rFonts w:eastAsia="Calibri"/>
                <w:sz w:val="20"/>
                <w:szCs w:val="20"/>
                <w:lang w:eastAsia="en-US"/>
              </w:rPr>
              <w:tab/>
              <w:t>не менее 10 МОм</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Коэффициент усиления транзисторов h21э: не более 1000</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Режим «</w:t>
            </w:r>
            <w:proofErr w:type="spellStart"/>
            <w:r w:rsidRPr="00EE123F">
              <w:rPr>
                <w:rFonts w:eastAsia="Calibri"/>
                <w:sz w:val="20"/>
                <w:szCs w:val="20"/>
                <w:lang w:eastAsia="en-US"/>
              </w:rPr>
              <w:t>прозвонка</w:t>
            </w:r>
            <w:proofErr w:type="spellEnd"/>
            <w:r w:rsidRPr="00EE123F">
              <w:rPr>
                <w:rFonts w:eastAsia="Calibri"/>
                <w:sz w:val="20"/>
                <w:szCs w:val="20"/>
                <w:lang w:eastAsia="en-US"/>
              </w:rPr>
              <w:t>»: не более 50 Ом</w:t>
            </w:r>
          </w:p>
          <w:p w:rsidR="00EE123F" w:rsidRPr="00EE123F" w:rsidRDefault="00EE123F" w:rsidP="002618AF">
            <w:pPr>
              <w:numPr>
                <w:ilvl w:val="0"/>
                <w:numId w:val="82"/>
              </w:numPr>
              <w:jc w:val="both"/>
              <w:rPr>
                <w:rFonts w:eastAsia="Calibri"/>
                <w:sz w:val="20"/>
                <w:szCs w:val="20"/>
                <w:lang w:eastAsia="en-US"/>
              </w:rPr>
            </w:pPr>
            <w:r w:rsidRPr="00EE123F">
              <w:rPr>
                <w:rFonts w:eastAsia="Calibri"/>
                <w:sz w:val="20"/>
                <w:szCs w:val="20"/>
                <w:lang w:eastAsia="en-US"/>
              </w:rPr>
              <w:t>Диод-тест: наличие</w:t>
            </w:r>
          </w:p>
          <w:p w:rsidR="00EE123F" w:rsidRPr="00EE123F" w:rsidRDefault="00EE123F" w:rsidP="002618AF">
            <w:pPr>
              <w:numPr>
                <w:ilvl w:val="0"/>
                <w:numId w:val="79"/>
              </w:numPr>
              <w:jc w:val="both"/>
              <w:rPr>
                <w:rFonts w:eastAsia="Calibri"/>
                <w:sz w:val="20"/>
                <w:szCs w:val="20"/>
                <w:lang w:eastAsia="en-US"/>
              </w:rPr>
            </w:pPr>
            <w:r w:rsidRPr="00EE123F">
              <w:rPr>
                <w:rFonts w:eastAsia="Calibri"/>
                <w:sz w:val="20"/>
                <w:szCs w:val="20"/>
                <w:lang w:eastAsia="en-US"/>
              </w:rPr>
              <w:t>Модуль «Блок Питания стенда» - 1 шт.</w:t>
            </w:r>
          </w:p>
          <w:p w:rsidR="00EE123F" w:rsidRPr="00EE123F" w:rsidRDefault="00EE123F" w:rsidP="00EE123F">
            <w:pPr>
              <w:ind w:left="317"/>
              <w:jc w:val="both"/>
              <w:rPr>
                <w:rFonts w:eastAsia="Calibri"/>
                <w:sz w:val="20"/>
                <w:szCs w:val="20"/>
                <w:lang w:eastAsia="en-US"/>
              </w:rPr>
            </w:pPr>
            <w:r w:rsidRPr="00EE123F">
              <w:rPr>
                <w:rFonts w:eastAsia="Calibri"/>
                <w:sz w:val="20"/>
                <w:szCs w:val="20"/>
                <w:lang w:eastAsia="en-US"/>
              </w:rPr>
              <w:t>Модуль должен быть предназначен для защиты модулей стенда от перегр</w:t>
            </w:r>
            <w:r w:rsidRPr="00EE123F">
              <w:rPr>
                <w:rFonts w:eastAsia="Calibri"/>
                <w:sz w:val="20"/>
                <w:szCs w:val="20"/>
                <w:lang w:eastAsia="en-US"/>
              </w:rPr>
              <w:t>у</w:t>
            </w:r>
            <w:r w:rsidRPr="00EE123F">
              <w:rPr>
                <w:rFonts w:eastAsia="Calibri"/>
                <w:sz w:val="20"/>
                <w:szCs w:val="20"/>
                <w:lang w:eastAsia="en-US"/>
              </w:rPr>
              <w:t>зок и коротких замыканий, а также для установки и индикации  температ</w:t>
            </w:r>
            <w:r w:rsidRPr="00EE123F">
              <w:rPr>
                <w:rFonts w:eastAsia="Calibri"/>
                <w:sz w:val="20"/>
                <w:szCs w:val="20"/>
                <w:lang w:eastAsia="en-US"/>
              </w:rPr>
              <w:t>у</w:t>
            </w:r>
            <w:r w:rsidRPr="00EE123F">
              <w:rPr>
                <w:rFonts w:eastAsia="Calibri"/>
                <w:sz w:val="20"/>
                <w:szCs w:val="20"/>
                <w:lang w:eastAsia="en-US"/>
              </w:rPr>
              <w:t>ры нагревателя.</w:t>
            </w:r>
          </w:p>
          <w:p w:rsidR="00EE123F" w:rsidRPr="00EE123F" w:rsidRDefault="00EE123F" w:rsidP="00EE123F">
            <w:pPr>
              <w:ind w:left="317"/>
              <w:jc w:val="both"/>
              <w:rPr>
                <w:rFonts w:eastAsia="Calibri"/>
                <w:sz w:val="20"/>
                <w:szCs w:val="20"/>
                <w:lang w:eastAsia="en-US"/>
              </w:rPr>
            </w:pPr>
            <w:r w:rsidRPr="00EE123F">
              <w:rPr>
                <w:rFonts w:eastAsia="Calibri"/>
                <w:sz w:val="20"/>
                <w:szCs w:val="20"/>
                <w:lang w:eastAsia="en-US"/>
              </w:rPr>
              <w:t>Модуль должен содержать в своем составе два подмодуля:</w:t>
            </w:r>
          </w:p>
          <w:p w:rsidR="00EE123F" w:rsidRPr="00EE123F" w:rsidRDefault="00EE123F" w:rsidP="00EE123F">
            <w:pPr>
              <w:ind w:left="317"/>
              <w:jc w:val="both"/>
              <w:rPr>
                <w:rFonts w:eastAsia="Calibri"/>
                <w:sz w:val="20"/>
                <w:szCs w:val="20"/>
                <w:lang w:eastAsia="en-US"/>
              </w:rPr>
            </w:pPr>
            <w:r w:rsidRPr="00EE123F">
              <w:rPr>
                <w:rFonts w:eastAsia="Calibri"/>
                <w:sz w:val="20"/>
                <w:szCs w:val="20"/>
                <w:lang w:eastAsia="en-US"/>
              </w:rPr>
              <w:t xml:space="preserve"> – Подмодуль «Питание стенда»</w:t>
            </w:r>
          </w:p>
          <w:p w:rsidR="00EE123F" w:rsidRPr="00EE123F" w:rsidRDefault="00EE123F" w:rsidP="00EE123F">
            <w:pPr>
              <w:ind w:left="708"/>
              <w:jc w:val="both"/>
              <w:rPr>
                <w:rFonts w:eastAsia="Calibri"/>
                <w:sz w:val="20"/>
                <w:szCs w:val="20"/>
                <w:lang w:eastAsia="en-US"/>
              </w:rPr>
            </w:pPr>
            <w:r w:rsidRPr="00EE123F">
              <w:rPr>
                <w:rFonts w:eastAsia="Calibri"/>
                <w:sz w:val="20"/>
                <w:szCs w:val="20"/>
                <w:lang w:eastAsia="en-US"/>
              </w:rPr>
              <w:t>Подмодуль должен представлять собой дифференциальный выключ</w:t>
            </w:r>
            <w:r w:rsidRPr="00EE123F">
              <w:rPr>
                <w:rFonts w:eastAsia="Calibri"/>
                <w:sz w:val="20"/>
                <w:szCs w:val="20"/>
                <w:lang w:eastAsia="en-US"/>
              </w:rPr>
              <w:t>а</w:t>
            </w:r>
            <w:r w:rsidRPr="00EE123F">
              <w:rPr>
                <w:rFonts w:eastAsia="Calibri"/>
                <w:sz w:val="20"/>
                <w:szCs w:val="20"/>
                <w:lang w:eastAsia="en-US"/>
              </w:rPr>
              <w:t>тель с номинальным током не менее 6</w:t>
            </w:r>
            <w:proofErr w:type="gramStart"/>
            <w:r w:rsidRPr="00EE123F">
              <w:rPr>
                <w:rFonts w:eastAsia="Calibri"/>
                <w:sz w:val="20"/>
                <w:szCs w:val="20"/>
                <w:lang w:eastAsia="en-US"/>
              </w:rPr>
              <w:t xml:space="preserve"> А</w:t>
            </w:r>
            <w:proofErr w:type="gramEnd"/>
            <w:r w:rsidRPr="00EE123F">
              <w:rPr>
                <w:rFonts w:eastAsia="Calibri"/>
                <w:sz w:val="20"/>
                <w:szCs w:val="20"/>
                <w:lang w:eastAsia="en-US"/>
              </w:rPr>
              <w:t>, характеристикой срабатыв</w:t>
            </w:r>
            <w:r w:rsidRPr="00EE123F">
              <w:rPr>
                <w:rFonts w:eastAsia="Calibri"/>
                <w:sz w:val="20"/>
                <w:szCs w:val="20"/>
                <w:lang w:eastAsia="en-US"/>
              </w:rPr>
              <w:t>а</w:t>
            </w:r>
            <w:r w:rsidRPr="00EE123F">
              <w:rPr>
                <w:rFonts w:eastAsia="Calibri"/>
                <w:sz w:val="20"/>
                <w:szCs w:val="20"/>
                <w:lang w:eastAsia="en-US"/>
              </w:rPr>
              <w:t>ния С и номинальный отключающим дифференциальным током не б</w:t>
            </w:r>
            <w:r w:rsidRPr="00EE123F">
              <w:rPr>
                <w:rFonts w:eastAsia="Calibri"/>
                <w:sz w:val="20"/>
                <w:szCs w:val="20"/>
                <w:lang w:eastAsia="en-US"/>
              </w:rPr>
              <w:t>о</w:t>
            </w:r>
            <w:r w:rsidRPr="00EE123F">
              <w:rPr>
                <w:rFonts w:eastAsia="Calibri"/>
                <w:sz w:val="20"/>
                <w:szCs w:val="20"/>
                <w:lang w:eastAsia="en-US"/>
              </w:rPr>
              <w:t>лее 30 мА. Выключатель должен выполнять функцию механического коммутационного аппарата и должен применяться для оперативного управления участками электрических цепей, защиты от перегрузок и коротких замыканий, а также для защиты человека от поражения эле</w:t>
            </w:r>
            <w:r w:rsidRPr="00EE123F">
              <w:rPr>
                <w:rFonts w:eastAsia="Calibri"/>
                <w:sz w:val="20"/>
                <w:szCs w:val="20"/>
                <w:lang w:eastAsia="en-US"/>
              </w:rPr>
              <w:t>к</w:t>
            </w:r>
            <w:r w:rsidRPr="00EE123F">
              <w:rPr>
                <w:rFonts w:eastAsia="Calibri"/>
                <w:sz w:val="20"/>
                <w:szCs w:val="20"/>
                <w:lang w:eastAsia="en-US"/>
              </w:rPr>
              <w:t>трическим током при повреждении изоляции электроустановок. В по</w:t>
            </w:r>
            <w:r w:rsidRPr="00EE123F">
              <w:rPr>
                <w:rFonts w:eastAsia="Calibri"/>
                <w:sz w:val="20"/>
                <w:szCs w:val="20"/>
                <w:lang w:eastAsia="en-US"/>
              </w:rPr>
              <w:t>д</w:t>
            </w:r>
            <w:r w:rsidRPr="00EE123F">
              <w:rPr>
                <w:rFonts w:eastAsia="Calibri"/>
                <w:sz w:val="20"/>
                <w:szCs w:val="20"/>
                <w:lang w:eastAsia="en-US"/>
              </w:rPr>
              <w:t>модуле должна быть предусмотрена световая сигнализация включ</w:t>
            </w:r>
            <w:r w:rsidRPr="00EE123F">
              <w:rPr>
                <w:rFonts w:eastAsia="Calibri"/>
                <w:sz w:val="20"/>
                <w:szCs w:val="20"/>
                <w:lang w:eastAsia="en-US"/>
              </w:rPr>
              <w:t>е</w:t>
            </w:r>
            <w:r w:rsidRPr="00EE123F">
              <w:rPr>
                <w:rFonts w:eastAsia="Calibri"/>
                <w:sz w:val="20"/>
                <w:szCs w:val="20"/>
                <w:lang w:eastAsia="en-US"/>
              </w:rPr>
              <w:t xml:space="preserve">ния (лампа зеленого свечения). </w:t>
            </w: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 xml:space="preserve">         –  Подмодуль «Терморегулятор»</w:t>
            </w:r>
          </w:p>
          <w:p w:rsidR="00EE123F" w:rsidRPr="00EE123F" w:rsidRDefault="00EE123F" w:rsidP="00EE123F">
            <w:pPr>
              <w:ind w:left="708"/>
              <w:jc w:val="both"/>
              <w:rPr>
                <w:rFonts w:eastAsia="Calibri"/>
                <w:sz w:val="20"/>
                <w:szCs w:val="20"/>
                <w:lang w:eastAsia="en-US"/>
              </w:rPr>
            </w:pPr>
            <w:r w:rsidRPr="00EE123F">
              <w:rPr>
                <w:rFonts w:eastAsia="Calibri"/>
                <w:sz w:val="20"/>
                <w:szCs w:val="20"/>
                <w:lang w:eastAsia="en-US"/>
              </w:rPr>
              <w:t xml:space="preserve">Подмодуль должен содержать одноканальный измеритель-регулятор, розетку для подключения </w:t>
            </w:r>
            <w:proofErr w:type="spellStart"/>
            <w:r w:rsidRPr="00EE123F">
              <w:rPr>
                <w:rFonts w:eastAsia="Calibri"/>
                <w:sz w:val="20"/>
                <w:szCs w:val="20"/>
                <w:lang w:eastAsia="en-US"/>
              </w:rPr>
              <w:t>миниблока</w:t>
            </w:r>
            <w:proofErr w:type="spellEnd"/>
            <w:r w:rsidRPr="00EE123F">
              <w:rPr>
                <w:rFonts w:eastAsia="Calibri"/>
                <w:sz w:val="20"/>
                <w:szCs w:val="20"/>
                <w:lang w:eastAsia="en-US"/>
              </w:rPr>
              <w:t xml:space="preserve"> «Нагреватель 1» (220 В), розетку для подключения </w:t>
            </w:r>
            <w:proofErr w:type="spellStart"/>
            <w:r w:rsidRPr="00EE123F">
              <w:rPr>
                <w:rFonts w:eastAsia="Calibri"/>
                <w:sz w:val="20"/>
                <w:szCs w:val="20"/>
                <w:lang w:eastAsia="en-US"/>
              </w:rPr>
              <w:t>миниблока</w:t>
            </w:r>
            <w:proofErr w:type="spellEnd"/>
            <w:r w:rsidRPr="00EE123F">
              <w:rPr>
                <w:rFonts w:eastAsia="Calibri"/>
                <w:sz w:val="20"/>
                <w:szCs w:val="20"/>
                <w:lang w:eastAsia="en-US"/>
              </w:rPr>
              <w:t xml:space="preserve"> «Нагреватель 2» (12 В) и разъем для по</w:t>
            </w:r>
            <w:r w:rsidRPr="00EE123F">
              <w:rPr>
                <w:rFonts w:eastAsia="Calibri"/>
                <w:sz w:val="20"/>
                <w:szCs w:val="20"/>
                <w:lang w:eastAsia="en-US"/>
              </w:rPr>
              <w:t>д</w:t>
            </w:r>
            <w:r w:rsidRPr="00EE123F">
              <w:rPr>
                <w:rFonts w:eastAsia="Calibri"/>
                <w:sz w:val="20"/>
                <w:szCs w:val="20"/>
                <w:lang w:eastAsia="en-US"/>
              </w:rPr>
              <w:t>ключения термопары.</w:t>
            </w:r>
          </w:p>
          <w:p w:rsidR="00EE123F" w:rsidRPr="00EE123F" w:rsidRDefault="00EE123F" w:rsidP="00EE123F">
            <w:pPr>
              <w:ind w:left="708"/>
              <w:jc w:val="both"/>
              <w:rPr>
                <w:rFonts w:eastAsia="Calibri"/>
                <w:sz w:val="20"/>
                <w:szCs w:val="20"/>
                <w:lang w:eastAsia="en-US"/>
              </w:rPr>
            </w:pPr>
            <w:r w:rsidRPr="00EE123F">
              <w:rPr>
                <w:rFonts w:eastAsia="Calibri"/>
                <w:sz w:val="20"/>
                <w:szCs w:val="20"/>
                <w:lang w:eastAsia="en-US"/>
              </w:rPr>
              <w:t>Характеристики измерителя-регулятора:</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Электропитание: от однофазной сети переменного тока с нулевым и з</w:t>
            </w:r>
            <w:r w:rsidRPr="00EE123F">
              <w:rPr>
                <w:rFonts w:eastAsia="Calibri"/>
                <w:sz w:val="20"/>
                <w:szCs w:val="20"/>
                <w:lang w:eastAsia="en-US"/>
              </w:rPr>
              <w:t>а</w:t>
            </w:r>
            <w:r w:rsidRPr="00EE123F">
              <w:rPr>
                <w:rFonts w:eastAsia="Calibri"/>
                <w:sz w:val="20"/>
                <w:szCs w:val="20"/>
                <w:lang w:eastAsia="en-US"/>
              </w:rPr>
              <w:t>щитным проводниками фазным напряжением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и частотой 50 Гц.</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Устройство защиты источника питания: дифференциальный в</w:t>
            </w:r>
            <w:r w:rsidRPr="00EE123F">
              <w:rPr>
                <w:rFonts w:eastAsia="Calibri"/>
                <w:sz w:val="20"/>
                <w:szCs w:val="20"/>
                <w:lang w:eastAsia="en-US"/>
              </w:rPr>
              <w:t>ы</w:t>
            </w:r>
            <w:r w:rsidRPr="00EE123F">
              <w:rPr>
                <w:rFonts w:eastAsia="Calibri"/>
                <w:sz w:val="20"/>
                <w:szCs w:val="20"/>
                <w:lang w:eastAsia="en-US"/>
              </w:rPr>
              <w:t>ключатель</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 xml:space="preserve">Исполнение измерителя-регулятора: щитовое </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Универсальный вход для подключения датчиков температуры, давления, влажности, расхода: наличие</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Класс точности: не ниже 0,5</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Программирование кнопками на лицевой панели: наличие</w:t>
            </w:r>
          </w:p>
          <w:p w:rsidR="00EE123F" w:rsidRPr="00EE123F" w:rsidRDefault="00EE123F" w:rsidP="002618AF">
            <w:pPr>
              <w:numPr>
                <w:ilvl w:val="0"/>
                <w:numId w:val="76"/>
              </w:numPr>
              <w:contextualSpacing/>
              <w:jc w:val="both"/>
              <w:rPr>
                <w:rFonts w:eastAsia="Calibri"/>
                <w:sz w:val="20"/>
                <w:szCs w:val="20"/>
                <w:lang w:eastAsia="en-US"/>
              </w:rPr>
            </w:pPr>
            <w:r w:rsidRPr="00EE123F">
              <w:rPr>
                <w:rFonts w:eastAsia="Calibri"/>
                <w:sz w:val="20"/>
                <w:szCs w:val="20"/>
                <w:lang w:eastAsia="en-US"/>
              </w:rPr>
              <w:t>Сохранение настроек при отключении питания: наличие</w:t>
            </w: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Лабораторные модули должны устанавливаться в произвольном порядке на одноуро</w:t>
            </w:r>
            <w:r w:rsidRPr="00EE123F">
              <w:rPr>
                <w:rFonts w:eastAsia="Calibri"/>
                <w:sz w:val="20"/>
                <w:szCs w:val="20"/>
                <w:lang w:eastAsia="en-US"/>
              </w:rPr>
              <w:t>в</w:t>
            </w:r>
            <w:r w:rsidRPr="00EE123F">
              <w:rPr>
                <w:rFonts w:eastAsia="Calibri"/>
                <w:sz w:val="20"/>
                <w:szCs w:val="20"/>
                <w:lang w:eastAsia="en-US"/>
              </w:rPr>
              <w:t>невую раму.</w:t>
            </w: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Для сбора исследуемых схем и для проведения лабораторных экспер</w:t>
            </w:r>
            <w:r w:rsidRPr="00EE123F">
              <w:rPr>
                <w:rFonts w:eastAsia="Calibri"/>
                <w:sz w:val="20"/>
                <w:szCs w:val="20"/>
                <w:lang w:eastAsia="en-US"/>
              </w:rPr>
              <w:t>и</w:t>
            </w:r>
            <w:r w:rsidRPr="00EE123F">
              <w:rPr>
                <w:rFonts w:eastAsia="Calibri"/>
                <w:sz w:val="20"/>
                <w:szCs w:val="20"/>
                <w:lang w:eastAsia="en-US"/>
              </w:rPr>
              <w:t>ментов должны быть предусмотрены:</w:t>
            </w:r>
          </w:p>
          <w:p w:rsidR="00EE123F" w:rsidRPr="00EE123F" w:rsidRDefault="00EE123F" w:rsidP="002618AF">
            <w:pPr>
              <w:numPr>
                <w:ilvl w:val="0"/>
                <w:numId w:val="89"/>
              </w:numPr>
              <w:jc w:val="both"/>
              <w:rPr>
                <w:rFonts w:eastAsia="Calibri"/>
                <w:sz w:val="20"/>
                <w:szCs w:val="20"/>
                <w:lang w:eastAsia="en-US"/>
              </w:rPr>
            </w:pPr>
            <w:r w:rsidRPr="00EE123F">
              <w:rPr>
                <w:rFonts w:eastAsia="Calibri"/>
                <w:sz w:val="20"/>
                <w:szCs w:val="20"/>
                <w:lang w:eastAsia="en-US"/>
              </w:rPr>
              <w:t xml:space="preserve">Комплект </w:t>
            </w:r>
            <w:proofErr w:type="spellStart"/>
            <w:r w:rsidRPr="00EE123F">
              <w:rPr>
                <w:rFonts w:eastAsia="Calibri"/>
                <w:sz w:val="20"/>
                <w:szCs w:val="20"/>
                <w:lang w:eastAsia="en-US"/>
              </w:rPr>
              <w:t>миниблоков</w:t>
            </w:r>
            <w:proofErr w:type="spellEnd"/>
            <w:r w:rsidRPr="00EE123F">
              <w:rPr>
                <w:rFonts w:eastAsia="Calibri"/>
                <w:sz w:val="20"/>
                <w:szCs w:val="20"/>
                <w:lang w:eastAsia="en-US"/>
              </w:rPr>
              <w:t xml:space="preserve"> – 1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В комплект должны входить следующие </w:t>
            </w:r>
            <w:proofErr w:type="spellStart"/>
            <w:r w:rsidRPr="00EE123F">
              <w:rPr>
                <w:rFonts w:eastAsia="Calibri"/>
                <w:sz w:val="20"/>
                <w:szCs w:val="20"/>
                <w:lang w:eastAsia="en-US"/>
              </w:rPr>
              <w:t>миниблоки</w:t>
            </w:r>
            <w:proofErr w:type="spellEnd"/>
            <w:r w:rsidRPr="00EE123F">
              <w:rPr>
                <w:rFonts w:eastAsia="Calibri"/>
                <w:sz w:val="20"/>
                <w:szCs w:val="20"/>
                <w:lang w:eastAsia="en-US"/>
              </w:rPr>
              <w:t>:</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«Исследование температурной зависимости сопротивления проводника и п</w:t>
            </w:r>
            <w:r w:rsidRPr="00EE123F">
              <w:rPr>
                <w:rFonts w:eastAsia="Calibri"/>
                <w:sz w:val="20"/>
                <w:szCs w:val="20"/>
                <w:lang w:eastAsia="en-US"/>
              </w:rPr>
              <w:t>о</w:t>
            </w:r>
            <w:r w:rsidRPr="00EE123F">
              <w:rPr>
                <w:rFonts w:eastAsia="Calibri"/>
                <w:sz w:val="20"/>
                <w:szCs w:val="20"/>
                <w:lang w:eastAsia="en-US"/>
              </w:rPr>
              <w:t xml:space="preserve">лупроводника»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преобразования электрич</w:t>
            </w:r>
            <w:r w:rsidRPr="00EE123F">
              <w:rPr>
                <w:rFonts w:eastAsia="Calibri"/>
                <w:sz w:val="20"/>
                <w:szCs w:val="20"/>
                <w:lang w:eastAsia="en-US"/>
              </w:rPr>
              <w:t>е</w:t>
            </w:r>
            <w:r w:rsidRPr="00EE123F">
              <w:rPr>
                <w:rFonts w:eastAsia="Calibri"/>
                <w:sz w:val="20"/>
                <w:szCs w:val="20"/>
                <w:lang w:eastAsia="en-US"/>
              </w:rPr>
              <w:t xml:space="preserve">ской энергии в </w:t>
            </w:r>
            <w:proofErr w:type="gramStart"/>
            <w:r w:rsidRPr="00EE123F">
              <w:rPr>
                <w:rFonts w:eastAsia="Calibri"/>
                <w:sz w:val="20"/>
                <w:szCs w:val="20"/>
                <w:lang w:eastAsia="en-US"/>
              </w:rPr>
              <w:t>тепловую</w:t>
            </w:r>
            <w:proofErr w:type="gramEnd"/>
            <w:r w:rsidRPr="00EE123F">
              <w:rPr>
                <w:rFonts w:eastAsia="Calibri"/>
                <w:sz w:val="20"/>
                <w:szCs w:val="20"/>
                <w:lang w:eastAsia="en-US"/>
              </w:rPr>
              <w:t xml:space="preserve"> и должен использоваться для нагрева эле</w:t>
            </w:r>
            <w:r w:rsidRPr="00EE123F">
              <w:rPr>
                <w:rFonts w:eastAsia="Calibri"/>
                <w:sz w:val="20"/>
                <w:szCs w:val="20"/>
                <w:lang w:eastAsia="en-US"/>
              </w:rPr>
              <w:t>к</w:t>
            </w:r>
            <w:r w:rsidRPr="00EE123F">
              <w:rPr>
                <w:rFonts w:eastAsia="Calibri"/>
                <w:sz w:val="20"/>
                <w:szCs w:val="20"/>
                <w:lang w:eastAsia="en-US"/>
              </w:rPr>
              <w:lastRenderedPageBreak/>
              <w:t>тронных компонентов с целью исследования их температурных хара</w:t>
            </w:r>
            <w:r w:rsidRPr="00EE123F">
              <w:rPr>
                <w:rFonts w:eastAsia="Calibri"/>
                <w:sz w:val="20"/>
                <w:szCs w:val="20"/>
                <w:lang w:eastAsia="en-US"/>
              </w:rPr>
              <w:t>к</w:t>
            </w:r>
            <w:r w:rsidRPr="00EE123F">
              <w:rPr>
                <w:rFonts w:eastAsia="Calibri"/>
                <w:sz w:val="20"/>
                <w:szCs w:val="20"/>
                <w:lang w:eastAsia="en-US"/>
              </w:rPr>
              <w:t>теристик. Температура нагревателя должна измеряться с помощью термопары.</w:t>
            </w:r>
          </w:p>
          <w:p w:rsidR="00EE123F" w:rsidRPr="00EE123F" w:rsidRDefault="00EE123F" w:rsidP="002618AF">
            <w:pPr>
              <w:numPr>
                <w:ilvl w:val="0"/>
                <w:numId w:val="92"/>
              </w:numPr>
              <w:jc w:val="both"/>
              <w:rPr>
                <w:rFonts w:eastAsia="Calibri"/>
                <w:sz w:val="20"/>
                <w:szCs w:val="20"/>
                <w:lang w:eastAsia="en-US"/>
              </w:rPr>
            </w:pPr>
            <w:r w:rsidRPr="00EE123F">
              <w:rPr>
                <w:rFonts w:eastAsia="Calibri"/>
                <w:sz w:val="20"/>
                <w:szCs w:val="20"/>
                <w:lang w:eastAsia="en-US"/>
              </w:rPr>
              <w:t xml:space="preserve">Питание </w:t>
            </w:r>
            <w:proofErr w:type="spellStart"/>
            <w:r w:rsidRPr="00EE123F">
              <w:rPr>
                <w:rFonts w:eastAsia="Calibri"/>
                <w:sz w:val="20"/>
                <w:szCs w:val="20"/>
                <w:lang w:eastAsia="en-US"/>
              </w:rPr>
              <w:t>миниблока</w:t>
            </w:r>
            <w:proofErr w:type="spellEnd"/>
            <w:r w:rsidRPr="00EE123F">
              <w:rPr>
                <w:rFonts w:eastAsia="Calibri"/>
                <w:sz w:val="20"/>
                <w:szCs w:val="20"/>
                <w:lang w:eastAsia="en-US"/>
              </w:rPr>
              <w:t>: от однофазной сети переменного тока с нул</w:t>
            </w:r>
            <w:r w:rsidRPr="00EE123F">
              <w:rPr>
                <w:rFonts w:eastAsia="Calibri"/>
                <w:sz w:val="20"/>
                <w:szCs w:val="20"/>
                <w:lang w:eastAsia="en-US"/>
              </w:rPr>
              <w:t>е</w:t>
            </w:r>
            <w:r w:rsidRPr="00EE123F">
              <w:rPr>
                <w:rFonts w:eastAsia="Calibri"/>
                <w:sz w:val="20"/>
                <w:szCs w:val="20"/>
                <w:lang w:eastAsia="en-US"/>
              </w:rPr>
              <w:t>вым и защитным проводниками напряжением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частотой 50 Гц.</w:t>
            </w:r>
          </w:p>
          <w:p w:rsidR="00EE123F" w:rsidRPr="00EE123F" w:rsidRDefault="00EE123F" w:rsidP="002618AF">
            <w:pPr>
              <w:numPr>
                <w:ilvl w:val="0"/>
                <w:numId w:val="91"/>
              </w:numPr>
              <w:jc w:val="both"/>
              <w:rPr>
                <w:rFonts w:eastAsia="Calibri"/>
                <w:sz w:val="20"/>
                <w:szCs w:val="20"/>
                <w:lang w:eastAsia="en-US"/>
              </w:rPr>
            </w:pPr>
            <w:r w:rsidRPr="00EE123F">
              <w:rPr>
                <w:rFonts w:eastAsia="Calibri"/>
                <w:sz w:val="20"/>
                <w:szCs w:val="20"/>
                <w:lang w:eastAsia="en-US"/>
              </w:rPr>
              <w:t>Мощность нагревателя: не менее 25 Вт;</w:t>
            </w:r>
          </w:p>
          <w:p w:rsidR="00EE123F" w:rsidRPr="00EE123F" w:rsidRDefault="00EE123F" w:rsidP="002618AF">
            <w:pPr>
              <w:numPr>
                <w:ilvl w:val="0"/>
                <w:numId w:val="91"/>
              </w:numPr>
              <w:jc w:val="both"/>
              <w:rPr>
                <w:rFonts w:eastAsia="Calibri"/>
                <w:sz w:val="20"/>
                <w:szCs w:val="20"/>
                <w:lang w:eastAsia="en-US"/>
              </w:rPr>
            </w:pPr>
            <w:r w:rsidRPr="00EE123F">
              <w:rPr>
                <w:rFonts w:eastAsia="Calibri"/>
                <w:sz w:val="20"/>
                <w:szCs w:val="20"/>
                <w:lang w:eastAsia="en-US"/>
              </w:rPr>
              <w:t>Диапазон температур : от 20 до 110</w:t>
            </w:r>
            <w:proofErr w:type="gramStart"/>
            <w:r w:rsidRPr="00EE123F">
              <w:rPr>
                <w:rFonts w:eastAsia="Calibri"/>
                <w:sz w:val="20"/>
                <w:szCs w:val="20"/>
                <w:lang w:eastAsia="en-US"/>
              </w:rPr>
              <w:t xml:space="preserve"> ºС</w:t>
            </w:r>
            <w:proofErr w:type="gramEnd"/>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«Ферромагнетик»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экспериментального иссл</w:t>
            </w:r>
            <w:r w:rsidRPr="00EE123F">
              <w:rPr>
                <w:rFonts w:eastAsia="Calibri"/>
                <w:sz w:val="20"/>
                <w:szCs w:val="20"/>
                <w:lang w:eastAsia="en-US"/>
              </w:rPr>
              <w:t>е</w:t>
            </w:r>
            <w:r w:rsidRPr="00EE123F">
              <w:rPr>
                <w:rFonts w:eastAsia="Calibri"/>
                <w:sz w:val="20"/>
                <w:szCs w:val="20"/>
                <w:lang w:eastAsia="en-US"/>
              </w:rPr>
              <w:t>дования свойств и параметров ферромагнетика. Лабораторные эксп</w:t>
            </w:r>
            <w:r w:rsidRPr="00EE123F">
              <w:rPr>
                <w:rFonts w:eastAsia="Calibri"/>
                <w:sz w:val="20"/>
                <w:szCs w:val="20"/>
                <w:lang w:eastAsia="en-US"/>
              </w:rPr>
              <w:t>е</w:t>
            </w:r>
            <w:r w:rsidRPr="00EE123F">
              <w:rPr>
                <w:rFonts w:eastAsia="Calibri"/>
                <w:sz w:val="20"/>
                <w:szCs w:val="20"/>
                <w:lang w:eastAsia="en-US"/>
              </w:rPr>
              <w:t>рименты по исследованию ферромагнетика должна быть направлены на снятие кривой намагничивания, снятие частотной зависимости, о</w:t>
            </w:r>
            <w:r w:rsidRPr="00EE123F">
              <w:rPr>
                <w:rFonts w:eastAsia="Calibri"/>
                <w:sz w:val="20"/>
                <w:szCs w:val="20"/>
                <w:lang w:eastAsia="en-US"/>
              </w:rPr>
              <w:t>п</w:t>
            </w:r>
            <w:r w:rsidRPr="00EE123F">
              <w:rPr>
                <w:rFonts w:eastAsia="Calibri"/>
                <w:sz w:val="20"/>
                <w:szCs w:val="20"/>
                <w:lang w:eastAsia="en-US"/>
              </w:rPr>
              <w:t>ределение потерь на перемагнич</w:t>
            </w:r>
            <w:r w:rsidRPr="00EE123F">
              <w:rPr>
                <w:rFonts w:eastAsia="Calibri"/>
                <w:sz w:val="20"/>
                <w:szCs w:val="20"/>
                <w:lang w:eastAsia="en-US"/>
              </w:rPr>
              <w:t>и</w:t>
            </w:r>
            <w:r w:rsidRPr="00EE123F">
              <w:rPr>
                <w:rFonts w:eastAsia="Calibri"/>
                <w:sz w:val="20"/>
                <w:szCs w:val="20"/>
                <w:lang w:eastAsia="en-US"/>
              </w:rPr>
              <w:t>вание сердечника.</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«Катушка со съемным сердечником»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исследования свойств и п</w:t>
            </w:r>
            <w:r w:rsidRPr="00EE123F">
              <w:rPr>
                <w:rFonts w:eastAsia="Calibri"/>
                <w:sz w:val="20"/>
                <w:szCs w:val="20"/>
                <w:lang w:eastAsia="en-US"/>
              </w:rPr>
              <w:t>а</w:t>
            </w:r>
            <w:r w:rsidRPr="00EE123F">
              <w:rPr>
                <w:rFonts w:eastAsia="Calibri"/>
                <w:sz w:val="20"/>
                <w:szCs w:val="20"/>
                <w:lang w:eastAsia="en-US"/>
              </w:rPr>
              <w:t>раметров однофазного трансформатора. Число витков основных кат</w:t>
            </w:r>
            <w:r w:rsidRPr="00EE123F">
              <w:rPr>
                <w:rFonts w:eastAsia="Calibri"/>
                <w:sz w:val="20"/>
                <w:szCs w:val="20"/>
                <w:lang w:eastAsia="en-US"/>
              </w:rPr>
              <w:t>у</w:t>
            </w:r>
            <w:r w:rsidRPr="00EE123F">
              <w:rPr>
                <w:rFonts w:eastAsia="Calibri"/>
                <w:sz w:val="20"/>
                <w:szCs w:val="20"/>
                <w:lang w:eastAsia="en-US"/>
              </w:rPr>
              <w:t>шек должно быть не менее 100, дополнительной – не менее 50 витков. Лабораторные эксперименты по исследованию однофазного тран</w:t>
            </w:r>
            <w:r w:rsidRPr="00EE123F">
              <w:rPr>
                <w:rFonts w:eastAsia="Calibri"/>
                <w:sz w:val="20"/>
                <w:szCs w:val="20"/>
                <w:lang w:eastAsia="en-US"/>
              </w:rPr>
              <w:t>с</w:t>
            </w:r>
            <w:r w:rsidRPr="00EE123F">
              <w:rPr>
                <w:rFonts w:eastAsia="Calibri"/>
                <w:sz w:val="20"/>
                <w:szCs w:val="20"/>
                <w:lang w:eastAsia="en-US"/>
              </w:rPr>
              <w:t>форматора должны быть направлены на изучение работы в режимах холостого хода, короткого замыкания и при работе на активную и ко</w:t>
            </w:r>
            <w:r w:rsidRPr="00EE123F">
              <w:rPr>
                <w:rFonts w:eastAsia="Calibri"/>
                <w:sz w:val="20"/>
                <w:szCs w:val="20"/>
                <w:lang w:eastAsia="en-US"/>
              </w:rPr>
              <w:t>м</w:t>
            </w:r>
            <w:r w:rsidRPr="00EE123F">
              <w:rPr>
                <w:rFonts w:eastAsia="Calibri"/>
                <w:sz w:val="20"/>
                <w:szCs w:val="20"/>
                <w:lang w:eastAsia="en-US"/>
              </w:rPr>
              <w:t>плексную нагрузку, определение коэффициента трансформации, сн</w:t>
            </w:r>
            <w:r w:rsidRPr="00EE123F">
              <w:rPr>
                <w:rFonts w:eastAsia="Calibri"/>
                <w:sz w:val="20"/>
                <w:szCs w:val="20"/>
                <w:lang w:eastAsia="en-US"/>
              </w:rPr>
              <w:t>я</w:t>
            </w:r>
            <w:r w:rsidRPr="00EE123F">
              <w:rPr>
                <w:rFonts w:eastAsia="Calibri"/>
                <w:sz w:val="20"/>
                <w:szCs w:val="20"/>
                <w:lang w:eastAsia="en-US"/>
              </w:rPr>
              <w:t>тие внешней характеристики.</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«Соленоиды»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изучения силовых характ</w:t>
            </w:r>
            <w:r w:rsidRPr="00EE123F">
              <w:rPr>
                <w:rFonts w:eastAsia="Calibri"/>
                <w:sz w:val="20"/>
                <w:szCs w:val="20"/>
                <w:lang w:eastAsia="en-US"/>
              </w:rPr>
              <w:t>е</w:t>
            </w:r>
            <w:r w:rsidRPr="00EE123F">
              <w:rPr>
                <w:rFonts w:eastAsia="Calibri"/>
                <w:sz w:val="20"/>
                <w:szCs w:val="20"/>
                <w:lang w:eastAsia="en-US"/>
              </w:rPr>
              <w:t xml:space="preserve">ристик магнитного поля. Соленоид </w:t>
            </w:r>
            <w:proofErr w:type="spellStart"/>
            <w:r w:rsidRPr="00EE123F">
              <w:rPr>
                <w:rFonts w:eastAsia="Calibri"/>
                <w:sz w:val="20"/>
                <w:szCs w:val="20"/>
                <w:lang w:eastAsia="en-US"/>
              </w:rPr>
              <w:t>миниблока</w:t>
            </w:r>
            <w:proofErr w:type="spellEnd"/>
            <w:r w:rsidRPr="00EE123F">
              <w:rPr>
                <w:rFonts w:eastAsia="Calibri"/>
                <w:sz w:val="20"/>
                <w:szCs w:val="20"/>
                <w:lang w:eastAsia="en-US"/>
              </w:rPr>
              <w:t xml:space="preserve"> должен представлять собой катушку индуктивности, у которой цилиндрическая обмотка должна быть выполнена </w:t>
            </w:r>
            <w:proofErr w:type="spellStart"/>
            <w:r w:rsidRPr="00EE123F">
              <w:rPr>
                <w:rFonts w:eastAsia="Calibri"/>
                <w:sz w:val="20"/>
                <w:szCs w:val="20"/>
                <w:lang w:eastAsia="en-US"/>
              </w:rPr>
              <w:t>низкоомным</w:t>
            </w:r>
            <w:proofErr w:type="spellEnd"/>
            <w:r w:rsidRPr="00EE123F">
              <w:rPr>
                <w:rFonts w:eastAsia="Calibri"/>
                <w:sz w:val="20"/>
                <w:szCs w:val="20"/>
                <w:lang w:eastAsia="en-US"/>
              </w:rPr>
              <w:t xml:space="preserve"> проводом, причём длина такой обмотки должна многократно пр</w:t>
            </w:r>
            <w:r w:rsidRPr="00EE123F">
              <w:rPr>
                <w:rFonts w:eastAsia="Calibri"/>
                <w:sz w:val="20"/>
                <w:szCs w:val="20"/>
                <w:lang w:eastAsia="en-US"/>
              </w:rPr>
              <w:t>е</w:t>
            </w:r>
            <w:r w:rsidRPr="00EE123F">
              <w:rPr>
                <w:rFonts w:eastAsia="Calibri"/>
                <w:sz w:val="20"/>
                <w:szCs w:val="20"/>
                <w:lang w:eastAsia="en-US"/>
              </w:rPr>
              <w:t>вышать её диаметр.</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«Интегратор тока»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исследования процессов, связанных с изменением напряжения во времени.</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«Сопротивление проводника»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представлять собой набор проводников из трех м</w:t>
            </w:r>
            <w:r w:rsidRPr="00EE123F">
              <w:rPr>
                <w:rFonts w:eastAsia="Calibri"/>
                <w:sz w:val="20"/>
                <w:szCs w:val="20"/>
                <w:lang w:eastAsia="en-US"/>
              </w:rPr>
              <w:t>а</w:t>
            </w:r>
            <w:r w:rsidRPr="00EE123F">
              <w:rPr>
                <w:rFonts w:eastAsia="Calibri"/>
                <w:sz w:val="20"/>
                <w:szCs w:val="20"/>
                <w:lang w:eastAsia="en-US"/>
              </w:rPr>
              <w:t>териалов: медь, железо, константан. Лабораторные эксперименты по исследованию проводимости материалов должны быть н</w:t>
            </w:r>
            <w:r w:rsidRPr="00EE123F">
              <w:rPr>
                <w:rFonts w:eastAsia="Calibri"/>
                <w:sz w:val="20"/>
                <w:szCs w:val="20"/>
                <w:lang w:eastAsia="en-US"/>
              </w:rPr>
              <w:t>а</w:t>
            </w:r>
            <w:r w:rsidRPr="00EE123F">
              <w:rPr>
                <w:rFonts w:eastAsia="Calibri"/>
                <w:sz w:val="20"/>
                <w:szCs w:val="20"/>
                <w:lang w:eastAsia="en-US"/>
              </w:rPr>
              <w:t>правлены на определение их удельного сопротивления.</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«Магнетрон»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быть предназначен для экспериментального опред</w:t>
            </w:r>
            <w:r w:rsidRPr="00EE123F">
              <w:rPr>
                <w:rFonts w:eastAsia="Calibri"/>
                <w:sz w:val="20"/>
                <w:szCs w:val="20"/>
                <w:lang w:eastAsia="en-US"/>
              </w:rPr>
              <w:t>е</w:t>
            </w:r>
            <w:r w:rsidRPr="00EE123F">
              <w:rPr>
                <w:rFonts w:eastAsia="Calibri"/>
                <w:sz w:val="20"/>
                <w:szCs w:val="20"/>
                <w:lang w:eastAsia="en-US"/>
              </w:rPr>
              <w:t xml:space="preserve">ления удельного заряда электрона методом магнетрона. </w:t>
            </w: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содержать двухэлектродный вакуумный прибор (лампу) и с</w:t>
            </w:r>
            <w:r w:rsidRPr="00EE123F">
              <w:rPr>
                <w:rFonts w:eastAsia="Calibri"/>
                <w:sz w:val="20"/>
                <w:szCs w:val="20"/>
                <w:lang w:eastAsia="en-US"/>
              </w:rPr>
              <w:t>о</w:t>
            </w:r>
            <w:r w:rsidRPr="00EE123F">
              <w:rPr>
                <w:rFonts w:eastAsia="Calibri"/>
                <w:sz w:val="20"/>
                <w:szCs w:val="20"/>
                <w:lang w:eastAsia="en-US"/>
              </w:rPr>
              <w:t>леноид с числом витков не менее 1500. Лампа должна быть помещена в центре соленоида, где магнитное поле наиболее однородно. Питание накала кенотрона должно осуществляться от сети переменного тока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50 Гц. Лабораторный эксперимент по определению удельного заряда электрона должен быть направлен на построение «сбросовой» характеристики.</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«Эффект Холла»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представлять собой датчик Холла, используемый в качестве измерительного преобразователя, действие которого должно быть основано на эффекте Холла. Датчик должен представлять собой тонкую прямоугольную пластину, изготовленную из полупроводника, и должен иметь не менее 3 эле</w:t>
            </w:r>
            <w:r w:rsidRPr="00EE123F">
              <w:rPr>
                <w:rFonts w:eastAsia="Calibri"/>
                <w:sz w:val="20"/>
                <w:szCs w:val="20"/>
                <w:lang w:eastAsia="en-US"/>
              </w:rPr>
              <w:t>к</w:t>
            </w:r>
            <w:r w:rsidRPr="00EE123F">
              <w:rPr>
                <w:rFonts w:eastAsia="Calibri"/>
                <w:sz w:val="20"/>
                <w:szCs w:val="20"/>
                <w:lang w:eastAsia="en-US"/>
              </w:rPr>
              <w:t xml:space="preserve">трода для подвода напряжения питания и снятия </w:t>
            </w:r>
            <w:proofErr w:type="spellStart"/>
            <w:r w:rsidRPr="00EE123F">
              <w:rPr>
                <w:rFonts w:eastAsia="Calibri"/>
                <w:sz w:val="20"/>
                <w:szCs w:val="20"/>
                <w:lang w:eastAsia="en-US"/>
              </w:rPr>
              <w:t>эдс</w:t>
            </w:r>
            <w:proofErr w:type="spellEnd"/>
            <w:r w:rsidRPr="00EE123F">
              <w:rPr>
                <w:rFonts w:eastAsia="Calibri"/>
                <w:sz w:val="20"/>
                <w:szCs w:val="20"/>
                <w:lang w:eastAsia="en-US"/>
              </w:rPr>
              <w:t xml:space="preserve"> Холла.</w:t>
            </w:r>
          </w:p>
          <w:p w:rsidR="00EE123F" w:rsidRPr="00EE123F" w:rsidRDefault="00EE123F" w:rsidP="002618AF">
            <w:pPr>
              <w:numPr>
                <w:ilvl w:val="0"/>
                <w:numId w:val="90"/>
              </w:numPr>
              <w:jc w:val="both"/>
              <w:rPr>
                <w:rFonts w:eastAsia="Calibri"/>
                <w:sz w:val="20"/>
                <w:szCs w:val="20"/>
                <w:lang w:eastAsia="en-US"/>
              </w:rPr>
            </w:pPr>
            <w:r w:rsidRPr="00EE123F">
              <w:rPr>
                <w:rFonts w:eastAsia="Calibri"/>
                <w:sz w:val="20"/>
                <w:szCs w:val="20"/>
                <w:lang w:eastAsia="en-US"/>
              </w:rPr>
              <w:t xml:space="preserve">«Точка Кюри» - 1 шт. </w:t>
            </w:r>
          </w:p>
          <w:p w:rsidR="00EE123F" w:rsidRPr="00EE123F" w:rsidRDefault="00EE123F" w:rsidP="00EE123F">
            <w:pPr>
              <w:ind w:left="720"/>
              <w:jc w:val="both"/>
              <w:rPr>
                <w:rFonts w:eastAsia="Calibri"/>
                <w:sz w:val="20"/>
                <w:szCs w:val="20"/>
                <w:lang w:eastAsia="en-US"/>
              </w:rPr>
            </w:pPr>
            <w:proofErr w:type="spellStart"/>
            <w:r w:rsidRPr="00EE123F">
              <w:rPr>
                <w:rFonts w:eastAsia="Calibri"/>
                <w:sz w:val="20"/>
                <w:szCs w:val="20"/>
                <w:lang w:eastAsia="en-US"/>
              </w:rPr>
              <w:t>Миниблок</w:t>
            </w:r>
            <w:proofErr w:type="spellEnd"/>
            <w:r w:rsidRPr="00EE123F">
              <w:rPr>
                <w:rFonts w:eastAsia="Calibri"/>
                <w:sz w:val="20"/>
                <w:szCs w:val="20"/>
                <w:lang w:eastAsia="en-US"/>
              </w:rPr>
              <w:t xml:space="preserve"> должен представлять собой изолированный трансформатор с исследуемым образцом – сердечником трансформатора, изготовле</w:t>
            </w:r>
            <w:r w:rsidRPr="00EE123F">
              <w:rPr>
                <w:rFonts w:eastAsia="Calibri"/>
                <w:sz w:val="20"/>
                <w:szCs w:val="20"/>
                <w:lang w:eastAsia="en-US"/>
              </w:rPr>
              <w:t>н</w:t>
            </w:r>
            <w:r w:rsidRPr="00EE123F">
              <w:rPr>
                <w:rFonts w:eastAsia="Calibri"/>
                <w:sz w:val="20"/>
                <w:szCs w:val="20"/>
                <w:lang w:eastAsia="en-US"/>
              </w:rPr>
              <w:t xml:space="preserve">ным из </w:t>
            </w:r>
            <w:proofErr w:type="spellStart"/>
            <w:proofErr w:type="gramStart"/>
            <w:r w:rsidRPr="00EE123F">
              <w:rPr>
                <w:rFonts w:eastAsia="Calibri"/>
                <w:sz w:val="20"/>
                <w:szCs w:val="20"/>
                <w:lang w:eastAsia="en-US"/>
              </w:rPr>
              <w:t>марганец-цинкового</w:t>
            </w:r>
            <w:proofErr w:type="spellEnd"/>
            <w:proofErr w:type="gramEnd"/>
            <w:r w:rsidRPr="00EE123F">
              <w:rPr>
                <w:rFonts w:eastAsia="Calibri"/>
                <w:sz w:val="20"/>
                <w:szCs w:val="20"/>
                <w:lang w:eastAsia="en-US"/>
              </w:rPr>
              <w:t xml:space="preserve"> феррита, двумя обмотками: намагнич</w:t>
            </w:r>
            <w:r w:rsidRPr="00EE123F">
              <w:rPr>
                <w:rFonts w:eastAsia="Calibri"/>
                <w:sz w:val="20"/>
                <w:szCs w:val="20"/>
                <w:lang w:eastAsia="en-US"/>
              </w:rPr>
              <w:t>и</w:t>
            </w:r>
            <w:r w:rsidRPr="00EE123F">
              <w:rPr>
                <w:rFonts w:eastAsia="Calibri"/>
                <w:sz w:val="20"/>
                <w:szCs w:val="20"/>
                <w:lang w:eastAsia="en-US"/>
              </w:rPr>
              <w:t>вающей и измерительной.</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10.</w:t>
            </w:r>
            <w:r w:rsidRPr="00EE123F">
              <w:rPr>
                <w:rFonts w:eastAsia="Calibri"/>
                <w:sz w:val="20"/>
                <w:szCs w:val="20"/>
                <w:lang w:eastAsia="en-US"/>
              </w:rPr>
              <w:tab/>
              <w:t>«Резистор 10 Ом» - не менее 3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11.</w:t>
            </w:r>
            <w:r w:rsidRPr="00EE123F">
              <w:rPr>
                <w:rFonts w:eastAsia="Calibri"/>
                <w:sz w:val="20"/>
                <w:szCs w:val="20"/>
                <w:lang w:eastAsia="en-US"/>
              </w:rPr>
              <w:tab/>
              <w:t>«Резистор 100 Ом» - не менее 3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12.</w:t>
            </w:r>
            <w:r w:rsidRPr="00EE123F">
              <w:rPr>
                <w:rFonts w:eastAsia="Calibri"/>
                <w:sz w:val="20"/>
                <w:szCs w:val="20"/>
                <w:lang w:eastAsia="en-US"/>
              </w:rPr>
              <w:tab/>
              <w:t>«Резистор 470 Ом» - не менее 2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lastRenderedPageBreak/>
              <w:t>13.</w:t>
            </w:r>
            <w:r w:rsidRPr="00EE123F">
              <w:rPr>
                <w:rFonts w:eastAsia="Calibri"/>
                <w:sz w:val="20"/>
                <w:szCs w:val="20"/>
                <w:lang w:eastAsia="en-US"/>
              </w:rPr>
              <w:tab/>
              <w:t>«Конденсатор 1,0 мкФ» - не менее 3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14.</w:t>
            </w:r>
            <w:r w:rsidRPr="00EE123F">
              <w:rPr>
                <w:rFonts w:eastAsia="Calibri"/>
                <w:sz w:val="20"/>
                <w:szCs w:val="20"/>
                <w:lang w:eastAsia="en-US"/>
              </w:rPr>
              <w:tab/>
              <w:t xml:space="preserve">«Конденсатор 0,1 мкФ»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15.</w:t>
            </w:r>
            <w:r w:rsidRPr="00EE123F">
              <w:rPr>
                <w:rFonts w:eastAsia="Calibri"/>
                <w:sz w:val="20"/>
                <w:szCs w:val="20"/>
                <w:lang w:eastAsia="en-US"/>
              </w:rPr>
              <w:tab/>
              <w:t xml:space="preserve">«Конденсатор </w:t>
            </w:r>
            <w:proofErr w:type="spellStart"/>
            <w:r w:rsidRPr="00EE123F">
              <w:rPr>
                <w:rFonts w:eastAsia="Calibri"/>
                <w:sz w:val="20"/>
                <w:szCs w:val="20"/>
                <w:lang w:eastAsia="en-US"/>
              </w:rPr>
              <w:t>Сх</w:t>
            </w:r>
            <w:proofErr w:type="spellEnd"/>
            <w:r w:rsidRPr="00EE123F">
              <w:rPr>
                <w:rFonts w:eastAsia="Calibri"/>
                <w:sz w:val="20"/>
                <w:szCs w:val="20"/>
                <w:lang w:eastAsia="en-US"/>
              </w:rPr>
              <w:t>» - не менее 3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16.</w:t>
            </w:r>
            <w:r w:rsidRPr="00EE123F">
              <w:rPr>
                <w:rFonts w:eastAsia="Calibri"/>
                <w:sz w:val="20"/>
                <w:szCs w:val="20"/>
                <w:lang w:eastAsia="en-US"/>
              </w:rPr>
              <w:tab/>
              <w:t xml:space="preserve">«Индуктивность 16 мГн»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17.</w:t>
            </w:r>
            <w:r w:rsidRPr="00EE123F">
              <w:rPr>
                <w:rFonts w:eastAsia="Calibri"/>
                <w:sz w:val="20"/>
                <w:szCs w:val="20"/>
                <w:lang w:eastAsia="en-US"/>
              </w:rPr>
              <w:tab/>
              <w:t xml:space="preserve">«Индуктивность </w:t>
            </w:r>
            <w:proofErr w:type="spellStart"/>
            <w:r w:rsidRPr="00EE123F">
              <w:rPr>
                <w:rFonts w:eastAsia="Calibri"/>
                <w:sz w:val="20"/>
                <w:szCs w:val="20"/>
                <w:lang w:eastAsia="en-US"/>
              </w:rPr>
              <w:t>Lx</w:t>
            </w:r>
            <w:proofErr w:type="spellEnd"/>
            <w:r w:rsidRPr="00EE123F">
              <w:rPr>
                <w:rFonts w:eastAsia="Calibri"/>
                <w:sz w:val="20"/>
                <w:szCs w:val="20"/>
                <w:lang w:eastAsia="en-US"/>
              </w:rPr>
              <w:t xml:space="preserve">»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18.</w:t>
            </w:r>
            <w:r w:rsidRPr="00EE123F">
              <w:rPr>
                <w:rFonts w:eastAsia="Calibri"/>
                <w:sz w:val="20"/>
                <w:szCs w:val="20"/>
                <w:lang w:eastAsia="en-US"/>
              </w:rPr>
              <w:tab/>
              <w:t xml:space="preserve">«Ключ»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19. «Реостат»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20. «Сегнетоэлектрик»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21. «P-N переход» - 1 шт. </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 xml:space="preserve">22. «Перемычка» - 1 шт. </w:t>
            </w:r>
          </w:p>
          <w:p w:rsidR="00EE123F" w:rsidRPr="00EE123F" w:rsidRDefault="00EE123F" w:rsidP="002618AF">
            <w:pPr>
              <w:numPr>
                <w:ilvl w:val="0"/>
                <w:numId w:val="89"/>
              </w:numPr>
              <w:jc w:val="both"/>
              <w:rPr>
                <w:rFonts w:eastAsia="Calibri"/>
                <w:sz w:val="20"/>
                <w:szCs w:val="20"/>
                <w:lang w:eastAsia="en-US"/>
              </w:rPr>
            </w:pPr>
            <w:proofErr w:type="spellStart"/>
            <w:r w:rsidRPr="00EE123F">
              <w:rPr>
                <w:rFonts w:eastAsia="Calibri"/>
                <w:sz w:val="20"/>
                <w:szCs w:val="20"/>
                <w:lang w:eastAsia="en-US"/>
              </w:rPr>
              <w:t>Слабопроводящие</w:t>
            </w:r>
            <w:proofErr w:type="spellEnd"/>
            <w:r w:rsidRPr="00EE123F">
              <w:rPr>
                <w:rFonts w:eastAsia="Calibri"/>
                <w:sz w:val="20"/>
                <w:szCs w:val="20"/>
                <w:lang w:eastAsia="en-US"/>
              </w:rPr>
              <w:t xml:space="preserve"> пластины - не менее 2 шт.</w:t>
            </w:r>
          </w:p>
          <w:p w:rsidR="00EE123F" w:rsidRPr="00EE123F" w:rsidRDefault="00EE123F" w:rsidP="00EE123F">
            <w:pPr>
              <w:ind w:left="360"/>
              <w:jc w:val="both"/>
              <w:rPr>
                <w:rFonts w:eastAsia="Calibri"/>
                <w:sz w:val="20"/>
                <w:szCs w:val="20"/>
                <w:lang w:eastAsia="en-US"/>
              </w:rPr>
            </w:pPr>
            <w:r w:rsidRPr="00EE123F">
              <w:rPr>
                <w:rFonts w:eastAsia="Calibri"/>
                <w:sz w:val="20"/>
                <w:szCs w:val="20"/>
                <w:lang w:eastAsia="en-US"/>
              </w:rPr>
              <w:t>Пластины должны быть предназначены для установки в отверстия набо</w:t>
            </w:r>
            <w:r w:rsidRPr="00EE123F">
              <w:rPr>
                <w:rFonts w:eastAsia="Calibri"/>
                <w:sz w:val="20"/>
                <w:szCs w:val="20"/>
                <w:lang w:eastAsia="en-US"/>
              </w:rPr>
              <w:t>р</w:t>
            </w:r>
            <w:r w:rsidRPr="00EE123F">
              <w:rPr>
                <w:rFonts w:eastAsia="Calibri"/>
                <w:sz w:val="20"/>
                <w:szCs w:val="20"/>
                <w:lang w:eastAsia="en-US"/>
              </w:rPr>
              <w:t>ного поля модуля «Блок наборного поля и моделирования полей» и имит</w:t>
            </w:r>
            <w:r w:rsidRPr="00EE123F">
              <w:rPr>
                <w:rFonts w:eastAsia="Calibri"/>
                <w:sz w:val="20"/>
                <w:szCs w:val="20"/>
                <w:lang w:eastAsia="en-US"/>
              </w:rPr>
              <w:t>а</w:t>
            </w:r>
            <w:r w:rsidRPr="00EE123F">
              <w:rPr>
                <w:rFonts w:eastAsia="Calibri"/>
                <w:sz w:val="20"/>
                <w:szCs w:val="20"/>
                <w:lang w:eastAsia="en-US"/>
              </w:rPr>
              <w:t>ции электростатического поля, должны иметь электроды и координатную сетку.</w:t>
            </w:r>
          </w:p>
          <w:p w:rsidR="00EE123F" w:rsidRPr="00EE123F" w:rsidRDefault="00EE123F" w:rsidP="00EE123F">
            <w:pPr>
              <w:ind w:left="317"/>
              <w:jc w:val="both"/>
              <w:rPr>
                <w:rFonts w:eastAsia="Calibri"/>
                <w:sz w:val="20"/>
                <w:szCs w:val="20"/>
                <w:lang w:eastAsia="en-US"/>
              </w:rPr>
            </w:pPr>
          </w:p>
          <w:p w:rsidR="00EE123F" w:rsidRPr="00EE123F" w:rsidRDefault="00EE123F" w:rsidP="00EE123F">
            <w:pPr>
              <w:jc w:val="both"/>
              <w:rPr>
                <w:rFonts w:eastAsia="Calibri"/>
                <w:sz w:val="20"/>
                <w:szCs w:val="20"/>
                <w:lang w:eastAsia="en-US"/>
              </w:rPr>
            </w:pPr>
            <w:r w:rsidRPr="00EE123F">
              <w:rPr>
                <w:rFonts w:eastAsia="Calibri"/>
                <w:sz w:val="20"/>
                <w:szCs w:val="20"/>
                <w:lang w:eastAsia="en-US"/>
              </w:rPr>
              <w:t>В комплект поставки лабораторного оборудования должны входить:</w:t>
            </w:r>
          </w:p>
          <w:p w:rsidR="00EE123F" w:rsidRPr="00EE123F" w:rsidRDefault="00EE123F" w:rsidP="002618AF">
            <w:pPr>
              <w:numPr>
                <w:ilvl w:val="0"/>
                <w:numId w:val="73"/>
              </w:numPr>
              <w:contextualSpacing/>
              <w:jc w:val="both"/>
              <w:rPr>
                <w:rFonts w:eastAsia="Calibri"/>
                <w:sz w:val="20"/>
                <w:szCs w:val="20"/>
                <w:lang w:eastAsia="en-US"/>
              </w:rPr>
            </w:pPr>
            <w:r w:rsidRPr="00EE123F">
              <w:rPr>
                <w:rFonts w:eastAsia="Calibri"/>
                <w:sz w:val="20"/>
                <w:szCs w:val="20"/>
                <w:lang w:eastAsia="en-US"/>
              </w:rPr>
              <w:t>Лабораторный стенд  "Электричество и магнетизм– 1 шт.</w:t>
            </w:r>
          </w:p>
          <w:p w:rsidR="00EE123F" w:rsidRPr="00EE123F" w:rsidRDefault="00EE123F" w:rsidP="002618AF">
            <w:pPr>
              <w:numPr>
                <w:ilvl w:val="0"/>
                <w:numId w:val="73"/>
              </w:numPr>
              <w:contextualSpacing/>
              <w:jc w:val="both"/>
              <w:rPr>
                <w:rFonts w:eastAsia="Calibri"/>
                <w:sz w:val="20"/>
                <w:szCs w:val="20"/>
                <w:lang w:eastAsia="en-US"/>
              </w:rPr>
            </w:pPr>
            <w:r w:rsidRPr="00EE123F">
              <w:rPr>
                <w:rFonts w:eastAsia="Calibri"/>
                <w:sz w:val="20"/>
                <w:szCs w:val="20"/>
                <w:lang w:eastAsia="en-US"/>
              </w:rPr>
              <w:t>Стол с двухсекционным контейнером и рамой для размещения мод</w:t>
            </w:r>
            <w:r w:rsidRPr="00EE123F">
              <w:rPr>
                <w:rFonts w:eastAsia="Calibri"/>
                <w:sz w:val="20"/>
                <w:szCs w:val="20"/>
                <w:lang w:eastAsia="en-US"/>
              </w:rPr>
              <w:t>у</w:t>
            </w:r>
            <w:r w:rsidRPr="00EE123F">
              <w:rPr>
                <w:rFonts w:eastAsia="Calibri"/>
                <w:sz w:val="20"/>
                <w:szCs w:val="20"/>
                <w:lang w:eastAsia="en-US"/>
              </w:rPr>
              <w:t>лей - 1 шт. в составе:</w:t>
            </w:r>
          </w:p>
          <w:p w:rsidR="00EE123F" w:rsidRPr="00EE123F" w:rsidRDefault="00EE123F" w:rsidP="002618AF">
            <w:pPr>
              <w:numPr>
                <w:ilvl w:val="0"/>
                <w:numId w:val="74"/>
              </w:numPr>
              <w:ind w:left="1168"/>
              <w:contextualSpacing/>
              <w:jc w:val="both"/>
              <w:rPr>
                <w:rFonts w:eastAsia="Calibri"/>
                <w:sz w:val="20"/>
                <w:szCs w:val="20"/>
                <w:lang w:eastAsia="en-US"/>
              </w:rPr>
            </w:pPr>
            <w:r w:rsidRPr="00EE123F">
              <w:rPr>
                <w:rFonts w:eastAsia="Calibri"/>
                <w:sz w:val="20"/>
                <w:szCs w:val="20"/>
                <w:lang w:eastAsia="en-US"/>
              </w:rPr>
              <w:t>Рама  для размещения лабораторных модулей – 1 шт.</w:t>
            </w:r>
          </w:p>
          <w:p w:rsidR="00EE123F" w:rsidRPr="00EE123F" w:rsidRDefault="00EE123F" w:rsidP="00EE123F">
            <w:pPr>
              <w:ind w:left="1168"/>
              <w:contextualSpacing/>
              <w:jc w:val="both"/>
              <w:rPr>
                <w:rFonts w:eastAsia="Calibri"/>
                <w:sz w:val="20"/>
                <w:szCs w:val="20"/>
                <w:lang w:eastAsia="en-US"/>
              </w:rPr>
            </w:pPr>
            <w:r w:rsidRPr="00EE123F">
              <w:rPr>
                <w:rFonts w:eastAsia="Calibri"/>
                <w:sz w:val="20"/>
                <w:szCs w:val="20"/>
                <w:lang w:eastAsia="en-US"/>
              </w:rPr>
              <w:t>Рама должна быть изготовлена из стальной трубы сечения не м</w:t>
            </w:r>
            <w:r w:rsidRPr="00EE123F">
              <w:rPr>
                <w:rFonts w:eastAsia="Calibri"/>
                <w:sz w:val="20"/>
                <w:szCs w:val="20"/>
                <w:lang w:eastAsia="en-US"/>
              </w:rPr>
              <w:t>е</w:t>
            </w:r>
            <w:r w:rsidRPr="00EE123F">
              <w:rPr>
                <w:rFonts w:eastAsia="Calibri"/>
                <w:sz w:val="20"/>
                <w:szCs w:val="20"/>
                <w:lang w:eastAsia="en-US"/>
              </w:rPr>
              <w:t>нее 40х20 мм, покрытой серой порошковой краской.</w:t>
            </w:r>
          </w:p>
          <w:p w:rsidR="00EE123F" w:rsidRPr="00EE123F" w:rsidRDefault="00EE123F" w:rsidP="002618AF">
            <w:pPr>
              <w:numPr>
                <w:ilvl w:val="0"/>
                <w:numId w:val="74"/>
              </w:numPr>
              <w:ind w:left="1168"/>
              <w:contextualSpacing/>
              <w:jc w:val="both"/>
              <w:rPr>
                <w:rFonts w:eastAsia="Calibri"/>
                <w:sz w:val="20"/>
                <w:szCs w:val="20"/>
                <w:lang w:eastAsia="en-US"/>
              </w:rPr>
            </w:pPr>
            <w:r w:rsidRPr="00EE123F">
              <w:rPr>
                <w:rFonts w:eastAsia="Calibri"/>
                <w:sz w:val="20"/>
                <w:szCs w:val="20"/>
                <w:lang w:eastAsia="en-US"/>
              </w:rPr>
              <w:t>Лабораторный стол с двухсекционным контейнером – 1 шт.</w:t>
            </w:r>
          </w:p>
          <w:p w:rsidR="00EE123F" w:rsidRPr="00EE123F" w:rsidRDefault="00EE123F" w:rsidP="002618AF">
            <w:pPr>
              <w:numPr>
                <w:ilvl w:val="0"/>
                <w:numId w:val="84"/>
              </w:numPr>
              <w:contextualSpacing/>
              <w:jc w:val="both"/>
              <w:rPr>
                <w:rFonts w:eastAsia="Calibri"/>
                <w:sz w:val="20"/>
                <w:szCs w:val="20"/>
                <w:lang w:eastAsia="en-US"/>
              </w:rPr>
            </w:pPr>
            <w:r w:rsidRPr="00EE123F">
              <w:rPr>
                <w:rFonts w:eastAsia="Calibri"/>
                <w:sz w:val="20"/>
                <w:szCs w:val="20"/>
                <w:lang w:eastAsia="en-US"/>
              </w:rPr>
              <w:t xml:space="preserve">Материал столешницы и контейнеров: ЛДСП, </w:t>
            </w:r>
          </w:p>
          <w:p w:rsidR="00EE123F" w:rsidRPr="00EE123F" w:rsidRDefault="00EE123F" w:rsidP="002618AF">
            <w:pPr>
              <w:numPr>
                <w:ilvl w:val="0"/>
                <w:numId w:val="84"/>
              </w:numPr>
              <w:contextualSpacing/>
              <w:jc w:val="both"/>
              <w:rPr>
                <w:rFonts w:eastAsia="Calibri"/>
                <w:sz w:val="20"/>
                <w:szCs w:val="20"/>
                <w:lang w:eastAsia="en-US"/>
              </w:rPr>
            </w:pPr>
            <w:r w:rsidRPr="00EE123F">
              <w:rPr>
                <w:rFonts w:eastAsia="Calibri"/>
                <w:sz w:val="20"/>
                <w:szCs w:val="20"/>
                <w:lang w:eastAsia="en-US"/>
              </w:rPr>
              <w:t>Материал каркаса: стальная труба квадратного сечения не менее 25х25 мм, покрытая серой порошковой краской.</w:t>
            </w:r>
          </w:p>
          <w:p w:rsidR="00EE123F" w:rsidRPr="00EE123F" w:rsidRDefault="00EE123F" w:rsidP="002618AF">
            <w:pPr>
              <w:numPr>
                <w:ilvl w:val="0"/>
                <w:numId w:val="93"/>
              </w:numPr>
              <w:contextualSpacing/>
              <w:jc w:val="both"/>
              <w:rPr>
                <w:rFonts w:eastAsia="Calibri"/>
                <w:sz w:val="20"/>
                <w:szCs w:val="20"/>
                <w:lang w:eastAsia="en-US"/>
              </w:rPr>
            </w:pPr>
            <w:r w:rsidRPr="00EE123F">
              <w:rPr>
                <w:rFonts w:eastAsia="Calibri"/>
                <w:sz w:val="20"/>
                <w:szCs w:val="20"/>
                <w:lang w:eastAsia="en-US"/>
              </w:rPr>
              <w:t>Вывеска с названием стенда - 1 шт.</w:t>
            </w:r>
          </w:p>
          <w:p w:rsidR="00EE123F" w:rsidRPr="00EE123F" w:rsidRDefault="00EE123F" w:rsidP="002618AF">
            <w:pPr>
              <w:numPr>
                <w:ilvl w:val="0"/>
                <w:numId w:val="78"/>
              </w:numPr>
              <w:contextualSpacing/>
              <w:jc w:val="both"/>
              <w:rPr>
                <w:rFonts w:eastAsia="Calibri"/>
                <w:sz w:val="20"/>
                <w:szCs w:val="20"/>
                <w:lang w:eastAsia="en-US"/>
              </w:rPr>
            </w:pPr>
            <w:r w:rsidRPr="00EE123F">
              <w:rPr>
                <w:rFonts w:eastAsia="Calibri"/>
                <w:sz w:val="20"/>
                <w:szCs w:val="20"/>
                <w:lang w:eastAsia="en-US"/>
              </w:rPr>
              <w:t>Комплект соединительных проводов и силовых кабелей - 1 шт.</w:t>
            </w:r>
          </w:p>
          <w:p w:rsidR="00EE123F" w:rsidRPr="00EE123F" w:rsidRDefault="00EE123F" w:rsidP="002618AF">
            <w:pPr>
              <w:numPr>
                <w:ilvl w:val="0"/>
                <w:numId w:val="78"/>
              </w:numPr>
              <w:contextualSpacing/>
              <w:jc w:val="both"/>
              <w:rPr>
                <w:rFonts w:eastAsia="Calibri"/>
                <w:sz w:val="20"/>
                <w:szCs w:val="20"/>
                <w:lang w:eastAsia="en-US"/>
              </w:rPr>
            </w:pPr>
            <w:r w:rsidRPr="00EE123F">
              <w:rPr>
                <w:rFonts w:eastAsia="Calibri"/>
                <w:sz w:val="20"/>
                <w:szCs w:val="20"/>
                <w:lang w:eastAsia="en-US"/>
              </w:rPr>
              <w:t>Металлическая линейка длиной не менее 500 мм - 1 шт.</w:t>
            </w:r>
          </w:p>
          <w:p w:rsidR="00EE123F" w:rsidRPr="00EE123F" w:rsidRDefault="00EE123F" w:rsidP="002618AF">
            <w:pPr>
              <w:numPr>
                <w:ilvl w:val="0"/>
                <w:numId w:val="78"/>
              </w:numPr>
              <w:contextualSpacing/>
              <w:jc w:val="both"/>
              <w:rPr>
                <w:rFonts w:eastAsia="Calibri"/>
                <w:sz w:val="20"/>
                <w:szCs w:val="20"/>
                <w:lang w:eastAsia="en-US"/>
              </w:rPr>
            </w:pPr>
            <w:r w:rsidRPr="00EE123F">
              <w:rPr>
                <w:rFonts w:eastAsia="Calibri"/>
                <w:sz w:val="20"/>
                <w:szCs w:val="20"/>
                <w:lang w:eastAsia="en-US"/>
              </w:rPr>
              <w:t>Цифровой двухканальный USB-осциллограф - 1 шт.</w:t>
            </w:r>
          </w:p>
          <w:p w:rsidR="00EE123F" w:rsidRPr="00EE123F" w:rsidRDefault="00EE123F" w:rsidP="00EE123F">
            <w:pPr>
              <w:ind w:left="720"/>
              <w:contextualSpacing/>
              <w:jc w:val="both"/>
              <w:rPr>
                <w:rFonts w:eastAsia="Calibri"/>
                <w:sz w:val="20"/>
                <w:szCs w:val="20"/>
                <w:lang w:eastAsia="en-US"/>
              </w:rPr>
            </w:pPr>
            <w:r w:rsidRPr="00EE123F">
              <w:rPr>
                <w:rFonts w:eastAsia="Calibri"/>
                <w:sz w:val="20"/>
                <w:szCs w:val="20"/>
                <w:lang w:eastAsia="en-US"/>
              </w:rPr>
              <w:t xml:space="preserve">Технические характеристики </w:t>
            </w:r>
            <w:r w:rsidRPr="00EE123F">
              <w:rPr>
                <w:rFonts w:eastAsia="Calibri"/>
                <w:sz w:val="20"/>
                <w:szCs w:val="20"/>
                <w:lang w:val="en-US" w:eastAsia="en-US"/>
              </w:rPr>
              <w:t>USB</w:t>
            </w:r>
            <w:r w:rsidRPr="00EE123F">
              <w:rPr>
                <w:rFonts w:eastAsia="Calibri"/>
                <w:sz w:val="20"/>
                <w:szCs w:val="20"/>
                <w:lang w:eastAsia="en-US"/>
              </w:rPr>
              <w:t>-осциллографа:</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 xml:space="preserve">Тип интерфейса - USB 2.0; </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Частота дискретизации - не менее 48 МГц в реальном времени</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 xml:space="preserve">Полоса пропускания - не менее 20 МГц; </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Количество каналов: не менее 2</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Полоса пропускания:</w:t>
            </w:r>
          </w:p>
          <w:p w:rsidR="00EE123F" w:rsidRPr="00EE123F" w:rsidRDefault="00EE123F" w:rsidP="002618AF">
            <w:pPr>
              <w:numPr>
                <w:ilvl w:val="0"/>
                <w:numId w:val="87"/>
              </w:numPr>
              <w:contextualSpacing/>
              <w:jc w:val="both"/>
              <w:rPr>
                <w:rFonts w:eastAsia="Calibri"/>
                <w:sz w:val="20"/>
                <w:szCs w:val="20"/>
                <w:lang w:eastAsia="en-US"/>
              </w:rPr>
            </w:pPr>
            <w:r w:rsidRPr="00EE123F">
              <w:rPr>
                <w:rFonts w:eastAsia="Calibri"/>
                <w:sz w:val="20"/>
                <w:szCs w:val="20"/>
                <w:lang w:eastAsia="en-US"/>
              </w:rPr>
              <w:t>при 20 мВ/деление, 50 мВ/деление,100 мВ/деление: не м</w:t>
            </w:r>
            <w:r w:rsidRPr="00EE123F">
              <w:rPr>
                <w:rFonts w:eastAsia="Calibri"/>
                <w:sz w:val="20"/>
                <w:szCs w:val="20"/>
                <w:lang w:eastAsia="en-US"/>
              </w:rPr>
              <w:t>е</w:t>
            </w:r>
            <w:r w:rsidRPr="00EE123F">
              <w:rPr>
                <w:rFonts w:eastAsia="Calibri"/>
                <w:sz w:val="20"/>
                <w:szCs w:val="20"/>
                <w:lang w:eastAsia="en-US"/>
              </w:rPr>
              <w:t>нее 5 МГц</w:t>
            </w:r>
          </w:p>
          <w:p w:rsidR="00EE123F" w:rsidRPr="00EE123F" w:rsidRDefault="00EE123F" w:rsidP="002618AF">
            <w:pPr>
              <w:numPr>
                <w:ilvl w:val="0"/>
                <w:numId w:val="87"/>
              </w:numPr>
              <w:contextualSpacing/>
              <w:jc w:val="both"/>
              <w:rPr>
                <w:rFonts w:eastAsia="Calibri"/>
                <w:sz w:val="20"/>
                <w:szCs w:val="20"/>
                <w:lang w:eastAsia="en-US"/>
              </w:rPr>
            </w:pPr>
            <w:r w:rsidRPr="00EE123F">
              <w:rPr>
                <w:rFonts w:eastAsia="Calibri"/>
                <w:sz w:val="20"/>
                <w:szCs w:val="20"/>
                <w:lang w:eastAsia="en-US"/>
              </w:rPr>
              <w:t>при 200 мВ/деление: не менее 10 МГц</w:t>
            </w:r>
          </w:p>
          <w:p w:rsidR="00EE123F" w:rsidRPr="00EE123F" w:rsidRDefault="00EE123F" w:rsidP="002618AF">
            <w:pPr>
              <w:numPr>
                <w:ilvl w:val="0"/>
                <w:numId w:val="86"/>
              </w:numPr>
              <w:contextualSpacing/>
              <w:jc w:val="both"/>
              <w:rPr>
                <w:rFonts w:eastAsia="Calibri"/>
                <w:sz w:val="20"/>
                <w:szCs w:val="20"/>
                <w:lang w:eastAsia="en-US"/>
              </w:rPr>
            </w:pPr>
            <w:r w:rsidRPr="00EE123F">
              <w:rPr>
                <w:rFonts w:eastAsia="Calibri"/>
                <w:sz w:val="20"/>
                <w:szCs w:val="20"/>
                <w:lang w:eastAsia="en-US"/>
              </w:rPr>
              <w:t>при 500 мВ/деление: не менее 20 МГц</w:t>
            </w:r>
          </w:p>
          <w:p w:rsidR="00EE123F" w:rsidRPr="00EE123F" w:rsidRDefault="00EE123F" w:rsidP="002618AF">
            <w:pPr>
              <w:numPr>
                <w:ilvl w:val="0"/>
                <w:numId w:val="86"/>
              </w:numPr>
              <w:contextualSpacing/>
              <w:jc w:val="both"/>
              <w:rPr>
                <w:rFonts w:eastAsia="Calibri"/>
                <w:sz w:val="20"/>
                <w:szCs w:val="20"/>
                <w:lang w:eastAsia="en-US"/>
              </w:rPr>
            </w:pPr>
            <w:r w:rsidRPr="00EE123F">
              <w:rPr>
                <w:rFonts w:eastAsia="Calibri"/>
                <w:sz w:val="20"/>
                <w:szCs w:val="20"/>
                <w:lang w:eastAsia="en-US"/>
              </w:rPr>
              <w:t>при 1</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/деление, 2 В/деление, 5 В/деление: не менее 20 МГц</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Частота дискретизации</w:t>
            </w:r>
          </w:p>
          <w:p w:rsidR="00EE123F" w:rsidRPr="00EE123F" w:rsidRDefault="00EE123F" w:rsidP="002618AF">
            <w:pPr>
              <w:numPr>
                <w:ilvl w:val="0"/>
                <w:numId w:val="88"/>
              </w:numPr>
              <w:contextualSpacing/>
              <w:jc w:val="both"/>
              <w:rPr>
                <w:rFonts w:eastAsia="Calibri"/>
                <w:sz w:val="20"/>
                <w:szCs w:val="20"/>
                <w:lang w:eastAsia="en-US"/>
              </w:rPr>
            </w:pPr>
            <w:r w:rsidRPr="00EE123F">
              <w:rPr>
                <w:rFonts w:eastAsia="Calibri"/>
                <w:sz w:val="20"/>
                <w:szCs w:val="20"/>
                <w:lang w:eastAsia="en-US"/>
              </w:rPr>
              <w:t>в одноканальном режиме: не менее 48 МГц</w:t>
            </w:r>
          </w:p>
          <w:p w:rsidR="00EE123F" w:rsidRPr="00EE123F" w:rsidRDefault="00EE123F" w:rsidP="002618AF">
            <w:pPr>
              <w:numPr>
                <w:ilvl w:val="0"/>
                <w:numId w:val="88"/>
              </w:numPr>
              <w:contextualSpacing/>
              <w:jc w:val="both"/>
              <w:rPr>
                <w:rFonts w:eastAsia="Calibri"/>
                <w:sz w:val="20"/>
                <w:szCs w:val="20"/>
                <w:lang w:eastAsia="en-US"/>
              </w:rPr>
            </w:pPr>
            <w:r w:rsidRPr="00EE123F">
              <w:rPr>
                <w:rFonts w:eastAsia="Calibri"/>
                <w:sz w:val="20"/>
                <w:szCs w:val="20"/>
                <w:lang w:eastAsia="en-US"/>
              </w:rPr>
              <w:t>в двухканальном режиме: не менее 24 МГц</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Амплитуда сигнала: не более 4,5</w:t>
            </w:r>
            <w:proofErr w:type="gramStart"/>
            <w:r w:rsidRPr="00EE123F">
              <w:rPr>
                <w:rFonts w:eastAsia="Calibri"/>
                <w:sz w:val="20"/>
                <w:szCs w:val="20"/>
                <w:lang w:eastAsia="en-US"/>
              </w:rPr>
              <w:t xml:space="preserve"> В</w:t>
            </w:r>
            <w:proofErr w:type="gramEnd"/>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Импеданс: не более 1 Ом и не более 25 пФ</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Режим входа: только открытый (DC)</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Вертикальное разрешение: не менее 8 бит</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Диапазоны: от 20 мВ до 5</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не менее 8 шагов</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Точность по постоянному току: не более 3 %</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 xml:space="preserve">Временные диапазоны: </w:t>
            </w:r>
            <w:r w:rsidRPr="00EE123F">
              <w:rPr>
                <w:rFonts w:eastAsia="Calibri"/>
                <w:sz w:val="20"/>
                <w:szCs w:val="20"/>
                <w:lang w:eastAsia="en-US"/>
              </w:rPr>
              <w:tab/>
              <w:t xml:space="preserve">от 1 нс до 5000 </w:t>
            </w:r>
            <w:proofErr w:type="gramStart"/>
            <w:r w:rsidRPr="00EE123F">
              <w:rPr>
                <w:rFonts w:eastAsia="Calibri"/>
                <w:sz w:val="20"/>
                <w:szCs w:val="20"/>
                <w:lang w:eastAsia="en-US"/>
              </w:rPr>
              <w:t>с</w:t>
            </w:r>
            <w:proofErr w:type="gramEnd"/>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Управление вертикальным положением: наличие</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Защита входа: диод</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Режимы синхронизации: авто, ждущий, однократный</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Виды синхронизации: по растущему фронту, по спадающему фронту</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Управление уровнем запуска: наличие</w:t>
            </w:r>
          </w:p>
          <w:p w:rsidR="00EE123F" w:rsidRPr="00EE123F" w:rsidRDefault="00EE123F" w:rsidP="002618AF">
            <w:pPr>
              <w:numPr>
                <w:ilvl w:val="0"/>
                <w:numId w:val="85"/>
              </w:numPr>
              <w:contextualSpacing/>
              <w:jc w:val="both"/>
              <w:rPr>
                <w:rFonts w:eastAsia="Calibri"/>
                <w:sz w:val="20"/>
                <w:szCs w:val="20"/>
                <w:lang w:eastAsia="en-US"/>
              </w:rPr>
            </w:pPr>
            <w:r w:rsidRPr="00EE123F">
              <w:rPr>
                <w:rFonts w:eastAsia="Calibri"/>
                <w:sz w:val="20"/>
                <w:szCs w:val="20"/>
                <w:lang w:eastAsia="en-US"/>
              </w:rPr>
              <w:t>Питание: USB</w:t>
            </w:r>
          </w:p>
          <w:p w:rsidR="00EE123F" w:rsidRPr="00EE123F" w:rsidRDefault="00EE123F" w:rsidP="002618AF">
            <w:pPr>
              <w:numPr>
                <w:ilvl w:val="0"/>
                <w:numId w:val="77"/>
              </w:numPr>
              <w:contextualSpacing/>
              <w:jc w:val="both"/>
              <w:rPr>
                <w:rFonts w:eastAsia="Calibri"/>
                <w:sz w:val="20"/>
                <w:szCs w:val="20"/>
                <w:lang w:eastAsia="en-US"/>
              </w:rPr>
            </w:pPr>
            <w:r w:rsidRPr="00EE123F">
              <w:rPr>
                <w:rFonts w:eastAsia="Calibri"/>
                <w:sz w:val="20"/>
                <w:szCs w:val="20"/>
                <w:lang w:eastAsia="en-US"/>
              </w:rPr>
              <w:t>Кабель сетевой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xml:space="preserve"> – 1 шт.</w:t>
            </w:r>
          </w:p>
          <w:p w:rsidR="00EE123F" w:rsidRPr="00EE123F" w:rsidRDefault="00EE123F" w:rsidP="002618AF">
            <w:pPr>
              <w:numPr>
                <w:ilvl w:val="0"/>
                <w:numId w:val="77"/>
              </w:numPr>
              <w:contextualSpacing/>
              <w:jc w:val="both"/>
              <w:rPr>
                <w:rFonts w:eastAsia="Calibri"/>
                <w:sz w:val="20"/>
                <w:szCs w:val="20"/>
                <w:lang w:eastAsia="en-US"/>
              </w:rPr>
            </w:pPr>
            <w:r w:rsidRPr="00EE123F">
              <w:rPr>
                <w:rFonts w:eastAsia="Calibri"/>
                <w:sz w:val="20"/>
                <w:szCs w:val="20"/>
                <w:lang w:eastAsia="en-US"/>
              </w:rPr>
              <w:lastRenderedPageBreak/>
              <w:t>Сетевой фильтр – 1 шт.</w:t>
            </w:r>
          </w:p>
          <w:p w:rsidR="00EE123F" w:rsidRPr="00EE123F" w:rsidRDefault="00EE123F" w:rsidP="002618AF">
            <w:pPr>
              <w:numPr>
                <w:ilvl w:val="0"/>
                <w:numId w:val="75"/>
              </w:numPr>
              <w:contextualSpacing/>
              <w:jc w:val="both"/>
              <w:rPr>
                <w:rFonts w:eastAsia="Calibri"/>
                <w:sz w:val="20"/>
                <w:szCs w:val="20"/>
                <w:lang w:eastAsia="en-US"/>
              </w:rPr>
            </w:pPr>
            <w:r w:rsidRPr="00EE123F">
              <w:rPr>
                <w:rFonts w:eastAsia="Calibri"/>
                <w:sz w:val="20"/>
                <w:szCs w:val="20"/>
                <w:lang w:eastAsia="en-US"/>
              </w:rPr>
              <w:t>Количество выходных розеток: не менее 3 шт.</w:t>
            </w:r>
          </w:p>
          <w:p w:rsidR="00EE123F" w:rsidRPr="00EE123F" w:rsidRDefault="00EE123F" w:rsidP="002618AF">
            <w:pPr>
              <w:numPr>
                <w:ilvl w:val="0"/>
                <w:numId w:val="75"/>
              </w:numPr>
              <w:contextualSpacing/>
              <w:jc w:val="both"/>
              <w:rPr>
                <w:rFonts w:eastAsia="Calibri"/>
                <w:sz w:val="20"/>
                <w:szCs w:val="20"/>
                <w:lang w:eastAsia="en-US"/>
              </w:rPr>
            </w:pPr>
            <w:r w:rsidRPr="00EE123F">
              <w:rPr>
                <w:rFonts w:eastAsia="Calibri"/>
                <w:sz w:val="20"/>
                <w:szCs w:val="20"/>
                <w:lang w:eastAsia="en-US"/>
              </w:rPr>
              <w:t>Длина кабеля: не менее 1,5 м</w:t>
            </w:r>
          </w:p>
          <w:p w:rsidR="00EE123F" w:rsidRPr="00EE123F" w:rsidRDefault="00EE123F" w:rsidP="002618AF">
            <w:pPr>
              <w:numPr>
                <w:ilvl w:val="0"/>
                <w:numId w:val="75"/>
              </w:numPr>
              <w:contextualSpacing/>
              <w:jc w:val="both"/>
              <w:rPr>
                <w:rFonts w:eastAsia="Calibri"/>
                <w:sz w:val="20"/>
                <w:szCs w:val="20"/>
                <w:lang w:eastAsia="en-US"/>
              </w:rPr>
            </w:pPr>
            <w:r w:rsidRPr="00EE123F">
              <w:rPr>
                <w:rFonts w:eastAsia="Calibri"/>
                <w:sz w:val="20"/>
                <w:szCs w:val="20"/>
                <w:lang w:eastAsia="en-US"/>
              </w:rPr>
              <w:t>Номинальное напряжение: не более 220</w:t>
            </w:r>
            <w:proofErr w:type="gramStart"/>
            <w:r w:rsidRPr="00EE123F">
              <w:rPr>
                <w:rFonts w:eastAsia="Calibri"/>
                <w:sz w:val="20"/>
                <w:szCs w:val="20"/>
                <w:lang w:eastAsia="en-US"/>
              </w:rPr>
              <w:t xml:space="preserve"> В</w:t>
            </w:r>
            <w:proofErr w:type="gramEnd"/>
          </w:p>
          <w:p w:rsidR="00EE123F" w:rsidRPr="00EE123F" w:rsidRDefault="00EE123F" w:rsidP="002618AF">
            <w:pPr>
              <w:numPr>
                <w:ilvl w:val="0"/>
                <w:numId w:val="75"/>
              </w:numPr>
              <w:contextualSpacing/>
              <w:jc w:val="both"/>
              <w:rPr>
                <w:rFonts w:eastAsia="Calibri"/>
                <w:sz w:val="20"/>
                <w:szCs w:val="20"/>
                <w:lang w:eastAsia="en-US"/>
              </w:rPr>
            </w:pPr>
            <w:r w:rsidRPr="00EE123F">
              <w:rPr>
                <w:rFonts w:eastAsia="Calibri"/>
                <w:sz w:val="20"/>
                <w:szCs w:val="20"/>
                <w:lang w:eastAsia="en-US"/>
              </w:rPr>
              <w:t>Рабочая частота: 50 Гц</w:t>
            </w:r>
          </w:p>
          <w:p w:rsidR="00EE123F" w:rsidRPr="00EE123F" w:rsidRDefault="00EE123F" w:rsidP="002618AF">
            <w:pPr>
              <w:numPr>
                <w:ilvl w:val="0"/>
                <w:numId w:val="75"/>
              </w:numPr>
              <w:contextualSpacing/>
              <w:jc w:val="both"/>
              <w:rPr>
                <w:rFonts w:eastAsia="Calibri"/>
                <w:sz w:val="20"/>
                <w:szCs w:val="20"/>
                <w:lang w:eastAsia="en-US"/>
              </w:rPr>
            </w:pPr>
            <w:r w:rsidRPr="00EE123F">
              <w:rPr>
                <w:rFonts w:eastAsia="Calibri"/>
                <w:sz w:val="20"/>
                <w:szCs w:val="20"/>
                <w:lang w:eastAsia="en-US"/>
              </w:rPr>
              <w:t>Мощность подключенной нагрузки (суммарная): не более 2200 Вт.</w:t>
            </w:r>
          </w:p>
          <w:p w:rsidR="00EE123F" w:rsidRPr="00EE123F" w:rsidRDefault="00EE123F" w:rsidP="00EE123F">
            <w:pPr>
              <w:jc w:val="both"/>
              <w:rPr>
                <w:rFonts w:eastAsia="Calibri"/>
                <w:b/>
                <w:sz w:val="20"/>
                <w:szCs w:val="20"/>
                <w:lang w:eastAsia="en-US"/>
              </w:rPr>
            </w:pPr>
            <w:r w:rsidRPr="00EE123F">
              <w:rPr>
                <w:rFonts w:eastAsia="Calibri"/>
                <w:b/>
                <w:sz w:val="20"/>
                <w:szCs w:val="20"/>
                <w:lang w:eastAsia="en-US"/>
              </w:rPr>
              <w:t>Документация должна быть:</w:t>
            </w:r>
          </w:p>
          <w:p w:rsidR="00EE123F" w:rsidRPr="00EE123F" w:rsidRDefault="00EE123F" w:rsidP="002618AF">
            <w:pPr>
              <w:numPr>
                <w:ilvl w:val="0"/>
                <w:numId w:val="68"/>
              </w:numPr>
              <w:contextualSpacing/>
              <w:jc w:val="both"/>
              <w:rPr>
                <w:rFonts w:eastAsia="Calibri"/>
                <w:sz w:val="20"/>
                <w:szCs w:val="20"/>
                <w:lang w:eastAsia="en-US"/>
              </w:rPr>
            </w:pPr>
            <w:r w:rsidRPr="00EE123F">
              <w:rPr>
                <w:rFonts w:eastAsia="Calibri"/>
                <w:sz w:val="20"/>
                <w:szCs w:val="20"/>
                <w:lang w:eastAsia="en-US"/>
              </w:rPr>
              <w:t>Паспорт - 1 шт.</w:t>
            </w:r>
          </w:p>
          <w:p w:rsidR="00EE123F" w:rsidRPr="00EE123F" w:rsidRDefault="00EE123F" w:rsidP="002618AF">
            <w:pPr>
              <w:numPr>
                <w:ilvl w:val="0"/>
                <w:numId w:val="68"/>
              </w:numPr>
              <w:contextualSpacing/>
              <w:jc w:val="both"/>
              <w:rPr>
                <w:rFonts w:eastAsia="Calibri"/>
                <w:sz w:val="20"/>
                <w:szCs w:val="20"/>
                <w:lang w:eastAsia="en-US"/>
              </w:rPr>
            </w:pPr>
            <w:r w:rsidRPr="00EE123F">
              <w:rPr>
                <w:rFonts w:eastAsia="Calibri"/>
                <w:sz w:val="20"/>
                <w:szCs w:val="20"/>
                <w:lang w:eastAsia="en-US"/>
              </w:rPr>
              <w:t>Руководство по эксплуатации - 1 шт.</w:t>
            </w:r>
          </w:p>
          <w:p w:rsidR="00EE123F" w:rsidRPr="00EE123F" w:rsidRDefault="00EE123F" w:rsidP="002618AF">
            <w:pPr>
              <w:numPr>
                <w:ilvl w:val="0"/>
                <w:numId w:val="68"/>
              </w:numPr>
              <w:contextualSpacing/>
              <w:jc w:val="both"/>
              <w:rPr>
                <w:rFonts w:eastAsia="Calibri"/>
                <w:sz w:val="20"/>
                <w:szCs w:val="20"/>
                <w:lang w:eastAsia="en-US"/>
              </w:rPr>
            </w:pPr>
            <w:r w:rsidRPr="00EE123F">
              <w:rPr>
                <w:rFonts w:eastAsia="Calibri"/>
                <w:sz w:val="20"/>
                <w:szCs w:val="20"/>
                <w:lang w:eastAsia="en-US"/>
              </w:rPr>
              <w:t>Методические рекомендации по проведению лабораторных работ - 1 шт.</w:t>
            </w:r>
          </w:p>
          <w:p w:rsidR="00EE123F" w:rsidRPr="00EE123F" w:rsidRDefault="00EE123F" w:rsidP="00EE123F">
            <w:pPr>
              <w:jc w:val="both"/>
              <w:rPr>
                <w:rFonts w:eastAsia="Calibri"/>
                <w:sz w:val="20"/>
                <w:szCs w:val="20"/>
                <w:lang w:eastAsia="en-US"/>
              </w:rPr>
            </w:pPr>
          </w:p>
          <w:p w:rsidR="00EE123F" w:rsidRPr="00EE123F" w:rsidRDefault="00EE123F" w:rsidP="00EE123F">
            <w:pPr>
              <w:jc w:val="both"/>
              <w:rPr>
                <w:rFonts w:eastAsia="Calibri"/>
                <w:b/>
                <w:sz w:val="20"/>
                <w:szCs w:val="20"/>
                <w:lang w:eastAsia="en-US"/>
              </w:rPr>
            </w:pPr>
            <w:r w:rsidRPr="00EE123F">
              <w:rPr>
                <w:rFonts w:eastAsia="Calibri"/>
                <w:b/>
                <w:sz w:val="20"/>
                <w:szCs w:val="20"/>
                <w:lang w:eastAsia="en-US"/>
              </w:rPr>
              <w:t>Технические характеристики комплекта:</w:t>
            </w:r>
          </w:p>
          <w:p w:rsidR="00EE123F" w:rsidRPr="00EE123F" w:rsidRDefault="00EE123F" w:rsidP="002618AF">
            <w:pPr>
              <w:numPr>
                <w:ilvl w:val="0"/>
                <w:numId w:val="72"/>
              </w:numPr>
              <w:contextualSpacing/>
              <w:jc w:val="both"/>
              <w:rPr>
                <w:rFonts w:eastAsia="Calibri"/>
                <w:sz w:val="20"/>
                <w:szCs w:val="20"/>
                <w:lang w:eastAsia="en-US"/>
              </w:rPr>
            </w:pPr>
            <w:r w:rsidRPr="00EE123F">
              <w:rPr>
                <w:rFonts w:eastAsia="Calibri"/>
                <w:sz w:val="20"/>
                <w:szCs w:val="20"/>
                <w:lang w:eastAsia="en-US"/>
              </w:rPr>
              <w:t>Исполнение: настольное</w:t>
            </w:r>
          </w:p>
          <w:p w:rsidR="00EE123F" w:rsidRPr="00EE123F" w:rsidRDefault="00EE123F" w:rsidP="002618AF">
            <w:pPr>
              <w:numPr>
                <w:ilvl w:val="0"/>
                <w:numId w:val="72"/>
              </w:numPr>
              <w:contextualSpacing/>
              <w:jc w:val="both"/>
              <w:rPr>
                <w:rFonts w:eastAsia="Calibri"/>
                <w:sz w:val="20"/>
                <w:szCs w:val="20"/>
                <w:lang w:eastAsia="en-US"/>
              </w:rPr>
            </w:pPr>
            <w:r w:rsidRPr="00EE123F">
              <w:rPr>
                <w:rFonts w:eastAsia="Calibri"/>
                <w:sz w:val="20"/>
                <w:szCs w:val="20"/>
                <w:lang w:eastAsia="en-US"/>
              </w:rPr>
              <w:t>Габариты (</w:t>
            </w:r>
            <w:proofErr w:type="spellStart"/>
            <w:r w:rsidRPr="00EE123F">
              <w:rPr>
                <w:rFonts w:eastAsia="Calibri"/>
                <w:sz w:val="20"/>
                <w:szCs w:val="20"/>
                <w:lang w:eastAsia="en-US"/>
              </w:rPr>
              <w:t>ДхШхВ</w:t>
            </w:r>
            <w:proofErr w:type="spellEnd"/>
            <w:r w:rsidRPr="00EE123F">
              <w:rPr>
                <w:rFonts w:eastAsia="Calibri"/>
                <w:sz w:val="20"/>
                <w:szCs w:val="20"/>
                <w:lang w:eastAsia="en-US"/>
              </w:rPr>
              <w:t xml:space="preserve">): не менее 1100 </w:t>
            </w:r>
            <w:r w:rsidRPr="00EE123F">
              <w:rPr>
                <w:rFonts w:eastAsia="Calibri"/>
                <w:sz w:val="20"/>
                <w:szCs w:val="20"/>
                <w:lang w:eastAsia="en-US"/>
              </w:rPr>
              <w:sym w:font="Symbol" w:char="F0B4"/>
            </w:r>
            <w:r w:rsidRPr="00EE123F">
              <w:rPr>
                <w:rFonts w:eastAsia="Calibri"/>
                <w:sz w:val="20"/>
                <w:szCs w:val="20"/>
                <w:lang w:eastAsia="en-US"/>
              </w:rPr>
              <w:t xml:space="preserve"> </w:t>
            </w:r>
            <w:r w:rsidRPr="00EE123F">
              <w:rPr>
                <w:rFonts w:eastAsia="Calibri"/>
                <w:sz w:val="20"/>
                <w:szCs w:val="20"/>
                <w:lang w:val="en-US" w:eastAsia="en-US"/>
              </w:rPr>
              <w:t>7</w:t>
            </w:r>
            <w:r w:rsidRPr="00EE123F">
              <w:rPr>
                <w:rFonts w:eastAsia="Calibri"/>
                <w:sz w:val="20"/>
                <w:szCs w:val="20"/>
                <w:lang w:eastAsia="en-US"/>
              </w:rPr>
              <w:t xml:space="preserve">50 </w:t>
            </w:r>
            <w:r w:rsidRPr="00EE123F">
              <w:rPr>
                <w:rFonts w:eastAsia="Calibri"/>
                <w:sz w:val="20"/>
                <w:szCs w:val="20"/>
                <w:lang w:eastAsia="en-US"/>
              </w:rPr>
              <w:sym w:font="Symbol" w:char="F0B4"/>
            </w:r>
            <w:r w:rsidRPr="00EE123F">
              <w:rPr>
                <w:rFonts w:eastAsia="Calibri"/>
                <w:sz w:val="20"/>
                <w:szCs w:val="20"/>
                <w:lang w:eastAsia="en-US"/>
              </w:rPr>
              <w:t xml:space="preserve"> 1</w:t>
            </w:r>
            <w:r w:rsidRPr="00EE123F">
              <w:rPr>
                <w:rFonts w:eastAsia="Calibri"/>
                <w:sz w:val="20"/>
                <w:szCs w:val="20"/>
                <w:lang w:val="en-US" w:eastAsia="en-US"/>
              </w:rPr>
              <w:t>2</w:t>
            </w:r>
            <w:r w:rsidRPr="00EE123F">
              <w:rPr>
                <w:rFonts w:eastAsia="Calibri"/>
                <w:sz w:val="20"/>
                <w:szCs w:val="20"/>
                <w:lang w:eastAsia="en-US"/>
              </w:rPr>
              <w:t>30 мм</w:t>
            </w:r>
          </w:p>
          <w:p w:rsidR="00EE123F" w:rsidRPr="00EE123F" w:rsidRDefault="00EE123F" w:rsidP="002618AF">
            <w:pPr>
              <w:numPr>
                <w:ilvl w:val="0"/>
                <w:numId w:val="72"/>
              </w:numPr>
              <w:contextualSpacing/>
              <w:jc w:val="both"/>
              <w:rPr>
                <w:rFonts w:eastAsia="Calibri"/>
                <w:sz w:val="20"/>
                <w:szCs w:val="20"/>
                <w:lang w:eastAsia="en-US"/>
              </w:rPr>
            </w:pPr>
            <w:r w:rsidRPr="00EE123F">
              <w:rPr>
                <w:rFonts w:eastAsia="Calibri"/>
                <w:sz w:val="20"/>
                <w:szCs w:val="20"/>
                <w:lang w:eastAsia="en-US"/>
              </w:rPr>
              <w:t>Масса: не более 50 кг</w:t>
            </w:r>
          </w:p>
          <w:p w:rsidR="00EE123F" w:rsidRPr="00EE123F" w:rsidRDefault="00EE123F" w:rsidP="002618AF">
            <w:pPr>
              <w:numPr>
                <w:ilvl w:val="0"/>
                <w:numId w:val="72"/>
              </w:numPr>
              <w:contextualSpacing/>
              <w:jc w:val="both"/>
              <w:rPr>
                <w:rFonts w:eastAsia="Calibri"/>
                <w:sz w:val="20"/>
                <w:szCs w:val="20"/>
                <w:lang w:eastAsia="en-US"/>
              </w:rPr>
            </w:pPr>
            <w:r w:rsidRPr="00EE123F">
              <w:rPr>
                <w:rFonts w:eastAsia="Calibri"/>
                <w:sz w:val="20"/>
                <w:szCs w:val="20"/>
                <w:lang w:eastAsia="en-US"/>
              </w:rPr>
              <w:t>Электропитание: 220</w:t>
            </w:r>
            <w:proofErr w:type="gramStart"/>
            <w:r w:rsidRPr="00EE123F">
              <w:rPr>
                <w:rFonts w:eastAsia="Calibri"/>
                <w:sz w:val="20"/>
                <w:szCs w:val="20"/>
                <w:lang w:eastAsia="en-US"/>
              </w:rPr>
              <w:t xml:space="preserve"> В</w:t>
            </w:r>
            <w:proofErr w:type="gramEnd"/>
            <w:r w:rsidRPr="00EE123F">
              <w:rPr>
                <w:rFonts w:eastAsia="Calibri"/>
                <w:sz w:val="20"/>
                <w:szCs w:val="20"/>
                <w:lang w:eastAsia="en-US"/>
              </w:rPr>
              <w:t>, 50 Гц.</w:t>
            </w:r>
          </w:p>
          <w:p w:rsidR="00EE123F" w:rsidRPr="00EE123F" w:rsidRDefault="00EE123F" w:rsidP="002618AF">
            <w:pPr>
              <w:numPr>
                <w:ilvl w:val="0"/>
                <w:numId w:val="72"/>
              </w:numPr>
              <w:contextualSpacing/>
              <w:jc w:val="both"/>
              <w:rPr>
                <w:rFonts w:eastAsia="Calibri"/>
                <w:sz w:val="20"/>
                <w:szCs w:val="20"/>
                <w:lang w:eastAsia="en-US"/>
              </w:rPr>
            </w:pPr>
            <w:r w:rsidRPr="00EE123F">
              <w:rPr>
                <w:rFonts w:eastAsia="Calibri"/>
                <w:sz w:val="20"/>
                <w:szCs w:val="20"/>
                <w:lang w:eastAsia="en-US"/>
              </w:rPr>
              <w:t>Потребляемая мощность: не более 250 Вт.</w:t>
            </w:r>
          </w:p>
          <w:p w:rsidR="00EE123F" w:rsidRPr="00EE123F" w:rsidRDefault="00EE123F" w:rsidP="00EE123F">
            <w:pPr>
              <w:jc w:val="both"/>
              <w:rPr>
                <w:rFonts w:eastAsia="Calibri"/>
                <w:b/>
                <w:sz w:val="20"/>
                <w:szCs w:val="20"/>
                <w:lang w:eastAsia="en-US"/>
              </w:rPr>
            </w:pPr>
          </w:p>
          <w:p w:rsidR="00EE123F" w:rsidRPr="00EE123F" w:rsidRDefault="00EE123F" w:rsidP="00EE123F">
            <w:pPr>
              <w:jc w:val="both"/>
              <w:rPr>
                <w:rFonts w:eastAsia="Calibri"/>
                <w:b/>
                <w:sz w:val="20"/>
                <w:szCs w:val="20"/>
                <w:lang w:eastAsia="en-US"/>
              </w:rPr>
            </w:pPr>
            <w:r w:rsidRPr="00EE123F">
              <w:rPr>
                <w:rFonts w:eastAsia="Calibri"/>
                <w:b/>
                <w:sz w:val="20"/>
                <w:szCs w:val="20"/>
                <w:lang w:eastAsia="en-US"/>
              </w:rPr>
              <w:t>Перечень лабораторных работ:</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Исследование электростатического поля методом моделирования п</w:t>
            </w:r>
            <w:r w:rsidRPr="00EE123F">
              <w:rPr>
                <w:rFonts w:eastAsia="Calibri"/>
                <w:sz w:val="20"/>
                <w:szCs w:val="20"/>
                <w:lang w:eastAsia="en-US"/>
              </w:rPr>
              <w:t>о</w:t>
            </w:r>
            <w:r w:rsidRPr="00EE123F">
              <w:rPr>
                <w:rFonts w:eastAsia="Calibri"/>
                <w:sz w:val="20"/>
                <w:szCs w:val="20"/>
                <w:lang w:eastAsia="en-US"/>
              </w:rPr>
              <w:t>лей.</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емкости конденсатора методом заряда-разряда и полного сопр</w:t>
            </w:r>
            <w:r w:rsidRPr="00EE123F">
              <w:rPr>
                <w:rFonts w:eastAsia="Calibri"/>
                <w:sz w:val="20"/>
                <w:szCs w:val="20"/>
                <w:lang w:eastAsia="en-US"/>
              </w:rPr>
              <w:t>о</w:t>
            </w:r>
            <w:r w:rsidRPr="00EE123F">
              <w:rPr>
                <w:rFonts w:eastAsia="Calibri"/>
                <w:sz w:val="20"/>
                <w:szCs w:val="20"/>
                <w:lang w:eastAsia="en-US"/>
              </w:rPr>
              <w:t>тивления.</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удельного сопротивления проводников разных м</w:t>
            </w:r>
            <w:r w:rsidRPr="00EE123F">
              <w:rPr>
                <w:rFonts w:eastAsia="Calibri"/>
                <w:sz w:val="20"/>
                <w:szCs w:val="20"/>
                <w:lang w:eastAsia="en-US"/>
              </w:rPr>
              <w:t>е</w:t>
            </w:r>
            <w:r w:rsidRPr="00EE123F">
              <w:rPr>
                <w:rFonts w:eastAsia="Calibri"/>
                <w:sz w:val="20"/>
                <w:szCs w:val="20"/>
                <w:lang w:eastAsia="en-US"/>
              </w:rPr>
              <w:t>таллов.</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температурной зависимости сопротивления проводников и полупр</w:t>
            </w:r>
            <w:r w:rsidRPr="00EE123F">
              <w:rPr>
                <w:rFonts w:eastAsia="Calibri"/>
                <w:sz w:val="20"/>
                <w:szCs w:val="20"/>
                <w:lang w:eastAsia="en-US"/>
              </w:rPr>
              <w:t>о</w:t>
            </w:r>
            <w:r w:rsidRPr="00EE123F">
              <w:rPr>
                <w:rFonts w:eastAsia="Calibri"/>
                <w:sz w:val="20"/>
                <w:szCs w:val="20"/>
                <w:lang w:eastAsia="en-US"/>
              </w:rPr>
              <w:t>водников.</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удельного заряда электрона методом магнетрона.</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эффекта Холла в полупроводнике.</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зависимости магнитной проницаемости ферромагнетика от напр</w:t>
            </w:r>
            <w:r w:rsidRPr="00EE123F">
              <w:rPr>
                <w:rFonts w:eastAsia="Calibri"/>
                <w:sz w:val="20"/>
                <w:szCs w:val="20"/>
                <w:lang w:eastAsia="en-US"/>
              </w:rPr>
              <w:t>я</w:t>
            </w:r>
            <w:r w:rsidRPr="00EE123F">
              <w:rPr>
                <w:rFonts w:eastAsia="Calibri"/>
                <w:sz w:val="20"/>
                <w:szCs w:val="20"/>
                <w:lang w:eastAsia="en-US"/>
              </w:rPr>
              <w:t>женности магнитного поля.</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Снятие основной кривой намагничивания ферромагнетика.</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свойств ферромагнетика с помощью петли гистер</w:t>
            </w:r>
            <w:r w:rsidRPr="00EE123F">
              <w:rPr>
                <w:rFonts w:eastAsia="Calibri"/>
                <w:sz w:val="20"/>
                <w:szCs w:val="20"/>
                <w:lang w:eastAsia="en-US"/>
              </w:rPr>
              <w:t>е</w:t>
            </w:r>
            <w:r w:rsidRPr="00EE123F">
              <w:rPr>
                <w:rFonts w:eastAsia="Calibri"/>
                <w:sz w:val="20"/>
                <w:szCs w:val="20"/>
                <w:lang w:eastAsia="en-US"/>
              </w:rPr>
              <w:t>зиса.</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точки Кюри и магнитного момента молекулы феррома</w:t>
            </w:r>
            <w:r w:rsidRPr="00EE123F">
              <w:rPr>
                <w:rFonts w:eastAsia="Calibri"/>
                <w:sz w:val="20"/>
                <w:szCs w:val="20"/>
                <w:lang w:eastAsia="en-US"/>
              </w:rPr>
              <w:t>г</w:t>
            </w:r>
            <w:r w:rsidRPr="00EE123F">
              <w:rPr>
                <w:rFonts w:eastAsia="Calibri"/>
                <w:sz w:val="20"/>
                <w:szCs w:val="20"/>
                <w:lang w:eastAsia="en-US"/>
              </w:rPr>
              <w:t>нетика.</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затухающих электрических колебаний в колебательном ко</w:t>
            </w:r>
            <w:r w:rsidRPr="00EE123F">
              <w:rPr>
                <w:rFonts w:eastAsia="Calibri"/>
                <w:sz w:val="20"/>
                <w:szCs w:val="20"/>
                <w:lang w:eastAsia="en-US"/>
              </w:rPr>
              <w:t>н</w:t>
            </w:r>
            <w:r w:rsidRPr="00EE123F">
              <w:rPr>
                <w:rFonts w:eastAsia="Calibri"/>
                <w:sz w:val="20"/>
                <w:szCs w:val="20"/>
                <w:lang w:eastAsia="en-US"/>
              </w:rPr>
              <w:t>туре.</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Вынужденные электрические колебания в контуре, содержащем и</w:t>
            </w:r>
            <w:r w:rsidRPr="00EE123F">
              <w:rPr>
                <w:rFonts w:eastAsia="Calibri"/>
                <w:sz w:val="20"/>
                <w:szCs w:val="20"/>
                <w:lang w:eastAsia="en-US"/>
              </w:rPr>
              <w:t>н</w:t>
            </w:r>
            <w:r w:rsidRPr="00EE123F">
              <w:rPr>
                <w:rFonts w:eastAsia="Calibri"/>
                <w:sz w:val="20"/>
                <w:szCs w:val="20"/>
                <w:lang w:eastAsia="en-US"/>
              </w:rPr>
              <w:t>дуктивность и емкость.</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Исследование явления резонанса в электрических цепях, соде</w:t>
            </w:r>
            <w:r w:rsidRPr="00EE123F">
              <w:rPr>
                <w:rFonts w:eastAsia="Calibri"/>
                <w:sz w:val="20"/>
                <w:szCs w:val="20"/>
                <w:lang w:eastAsia="en-US"/>
              </w:rPr>
              <w:t>р</w:t>
            </w:r>
            <w:r w:rsidRPr="00EE123F">
              <w:rPr>
                <w:rFonts w:eastAsia="Calibri"/>
                <w:sz w:val="20"/>
                <w:szCs w:val="20"/>
                <w:lang w:eastAsia="en-US"/>
              </w:rPr>
              <w:t>жащих R, L, C.</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постоянной времени цепи, содержащей сопротивл</w:t>
            </w:r>
            <w:r w:rsidRPr="00EE123F">
              <w:rPr>
                <w:rFonts w:eastAsia="Calibri"/>
                <w:sz w:val="20"/>
                <w:szCs w:val="20"/>
                <w:lang w:eastAsia="en-US"/>
              </w:rPr>
              <w:t>е</w:t>
            </w:r>
            <w:r w:rsidRPr="00EE123F">
              <w:rPr>
                <w:rFonts w:eastAsia="Calibri"/>
                <w:sz w:val="20"/>
                <w:szCs w:val="20"/>
                <w:lang w:eastAsia="en-US"/>
              </w:rPr>
              <w:t>ние и емкость.</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свойств сегнетоэлектрика ("Сегнетоэлектрик").</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Изучение электронно-дырочного перехода в полупроводниках ("P-N переход").</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Исследование магнитного поля соленоида с помощью датчика Холла ("Сол</w:t>
            </w:r>
            <w:r w:rsidRPr="00EE123F">
              <w:rPr>
                <w:rFonts w:eastAsia="Calibri"/>
                <w:sz w:val="20"/>
                <w:szCs w:val="20"/>
                <w:lang w:eastAsia="en-US"/>
              </w:rPr>
              <w:t>е</w:t>
            </w:r>
            <w:r w:rsidRPr="00EE123F">
              <w:rPr>
                <w:rFonts w:eastAsia="Calibri"/>
                <w:sz w:val="20"/>
                <w:szCs w:val="20"/>
                <w:lang w:eastAsia="en-US"/>
              </w:rPr>
              <w:t>ноиды").</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Взаимная индукция двух соленоидов ("Соленоиды").</w:t>
            </w:r>
          </w:p>
          <w:p w:rsidR="00EE123F" w:rsidRP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ширины запрещающей зоны в полупроводниках.</w:t>
            </w:r>
          </w:p>
          <w:p w:rsidR="00EE123F" w:rsidRDefault="00EE123F" w:rsidP="002618AF">
            <w:pPr>
              <w:numPr>
                <w:ilvl w:val="0"/>
                <w:numId w:val="69"/>
              </w:numPr>
              <w:contextualSpacing/>
              <w:jc w:val="both"/>
              <w:rPr>
                <w:rFonts w:eastAsia="Calibri"/>
                <w:sz w:val="20"/>
                <w:szCs w:val="20"/>
                <w:lang w:eastAsia="en-US"/>
              </w:rPr>
            </w:pPr>
            <w:r w:rsidRPr="00EE123F">
              <w:rPr>
                <w:rFonts w:eastAsia="Calibri"/>
                <w:sz w:val="20"/>
                <w:szCs w:val="20"/>
                <w:lang w:eastAsia="en-US"/>
              </w:rPr>
              <w:t>Определение коэффициента связи контуров.</w:t>
            </w:r>
          </w:p>
          <w:p w:rsidR="00EE123F" w:rsidRDefault="00EE123F" w:rsidP="00EE123F">
            <w:pPr>
              <w:contextualSpacing/>
              <w:jc w:val="both"/>
              <w:rPr>
                <w:rFonts w:eastAsia="Calibri"/>
                <w:sz w:val="20"/>
                <w:szCs w:val="20"/>
                <w:lang w:eastAsia="en-US"/>
              </w:rPr>
            </w:pPr>
          </w:p>
          <w:p w:rsidR="00EE123F" w:rsidRPr="00882EA3" w:rsidRDefault="00EE123F" w:rsidP="00EE123F">
            <w:pPr>
              <w:jc w:val="both"/>
              <w:rPr>
                <w:rFonts w:eastAsia="Calibri"/>
                <w:b/>
                <w:sz w:val="20"/>
                <w:szCs w:val="20"/>
              </w:rPr>
            </w:pPr>
            <w:r w:rsidRPr="00882EA3">
              <w:rPr>
                <w:rFonts w:eastAsia="Calibri"/>
                <w:b/>
                <w:sz w:val="20"/>
                <w:szCs w:val="20"/>
              </w:rPr>
              <w:t>Качественные характеристики:</w:t>
            </w:r>
          </w:p>
          <w:p w:rsidR="00EE123F" w:rsidRPr="00882EA3"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Pr="00926609" w:rsidRDefault="00EE123F" w:rsidP="002618AF">
            <w:pPr>
              <w:pStyle w:val="af7"/>
              <w:numPr>
                <w:ilvl w:val="0"/>
                <w:numId w:val="94"/>
              </w:numPr>
              <w:tabs>
                <w:tab w:val="left" w:pos="196"/>
              </w:tabs>
              <w:ind w:left="0" w:firstLine="0"/>
              <w:contextualSpacing w:val="0"/>
              <w:jc w:val="both"/>
              <w:rPr>
                <w:rFonts w:eastAsia="Calibri"/>
                <w:sz w:val="20"/>
                <w:szCs w:val="20"/>
                <w:lang w:eastAsia="en-US"/>
              </w:rPr>
            </w:pPr>
            <w:r w:rsidRPr="00882EA3">
              <w:rPr>
                <w:sz w:val="20"/>
                <w:szCs w:val="20"/>
              </w:rPr>
              <w:t xml:space="preserve">год выпуска – не ранее </w:t>
            </w:r>
            <w:r w:rsidR="00926609">
              <w:rPr>
                <w:sz w:val="20"/>
                <w:szCs w:val="20"/>
              </w:rPr>
              <w:t>2021</w:t>
            </w:r>
            <w:r w:rsidRPr="00882EA3">
              <w:rPr>
                <w:sz w:val="20"/>
                <w:szCs w:val="20"/>
              </w:rPr>
              <w:t xml:space="preserve"> г.</w:t>
            </w:r>
          </w:p>
          <w:p w:rsidR="00EE123F" w:rsidRPr="00EE123F" w:rsidRDefault="00EE123F" w:rsidP="002618AF">
            <w:pPr>
              <w:pStyle w:val="af7"/>
              <w:numPr>
                <w:ilvl w:val="0"/>
                <w:numId w:val="94"/>
              </w:numPr>
              <w:tabs>
                <w:tab w:val="left" w:pos="196"/>
              </w:tabs>
              <w:ind w:left="0" w:firstLine="0"/>
              <w:contextualSpacing w:val="0"/>
              <w:jc w:val="both"/>
              <w:rPr>
                <w:rFonts w:eastAsia="Calibri"/>
                <w:sz w:val="20"/>
                <w:szCs w:val="20"/>
                <w:lang w:eastAsia="en-US"/>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c>
          <w:tcPr>
            <w:tcW w:w="567"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7</w:t>
            </w:r>
          </w:p>
        </w:tc>
        <w:tc>
          <w:tcPr>
            <w:tcW w:w="1985" w:type="dxa"/>
            <w:shd w:val="clear" w:color="auto" w:fill="auto"/>
          </w:tcPr>
          <w:p w:rsidR="00EE123F" w:rsidRPr="00EE123F" w:rsidRDefault="00EE123F" w:rsidP="00EE123F">
            <w:pPr>
              <w:rPr>
                <w:sz w:val="20"/>
                <w:szCs w:val="20"/>
              </w:rPr>
            </w:pPr>
            <w:r w:rsidRPr="00EE123F">
              <w:rPr>
                <w:sz w:val="20"/>
                <w:szCs w:val="20"/>
              </w:rPr>
              <w:t>Макет действу</w:t>
            </w:r>
            <w:r w:rsidRPr="00EE123F">
              <w:rPr>
                <w:sz w:val="20"/>
                <w:szCs w:val="20"/>
              </w:rPr>
              <w:t>ю</w:t>
            </w:r>
            <w:r w:rsidRPr="00EE123F">
              <w:rPr>
                <w:sz w:val="20"/>
                <w:szCs w:val="20"/>
              </w:rPr>
              <w:t>щий "Явление эле</w:t>
            </w:r>
            <w:r w:rsidRPr="00EE123F">
              <w:rPr>
                <w:sz w:val="20"/>
                <w:szCs w:val="20"/>
              </w:rPr>
              <w:t>к</w:t>
            </w:r>
            <w:r w:rsidRPr="00EE123F">
              <w:rPr>
                <w:sz w:val="20"/>
                <w:szCs w:val="20"/>
              </w:rPr>
              <w:t>тромагнитной и</w:t>
            </w:r>
            <w:r w:rsidRPr="00EE123F">
              <w:rPr>
                <w:sz w:val="20"/>
                <w:szCs w:val="20"/>
              </w:rPr>
              <w:t>н</w:t>
            </w:r>
            <w:r w:rsidRPr="00EE123F">
              <w:rPr>
                <w:sz w:val="20"/>
                <w:szCs w:val="20"/>
              </w:rPr>
              <w:t>дукции"</w:t>
            </w:r>
          </w:p>
        </w:tc>
        <w:tc>
          <w:tcPr>
            <w:tcW w:w="7087" w:type="dxa"/>
            <w:shd w:val="clear" w:color="auto" w:fill="auto"/>
          </w:tcPr>
          <w:p w:rsidR="00EE123F" w:rsidRPr="00EE123F" w:rsidRDefault="00EE123F" w:rsidP="00EE123F">
            <w:pPr>
              <w:jc w:val="both"/>
              <w:rPr>
                <w:sz w:val="20"/>
                <w:szCs w:val="20"/>
              </w:rPr>
            </w:pPr>
            <w:proofErr w:type="gramStart"/>
            <w:r w:rsidRPr="00EE123F">
              <w:rPr>
                <w:sz w:val="20"/>
                <w:szCs w:val="20"/>
              </w:rPr>
              <w:t>Макет</w:t>
            </w:r>
            <w:proofErr w:type="gramEnd"/>
            <w:r w:rsidRPr="00EE123F">
              <w:rPr>
                <w:sz w:val="20"/>
                <w:szCs w:val="20"/>
              </w:rPr>
              <w:t xml:space="preserve"> действующий должен быть предназначен для ознакомления с основами и сущн</w:t>
            </w:r>
            <w:r w:rsidRPr="00EE123F">
              <w:rPr>
                <w:sz w:val="20"/>
                <w:szCs w:val="20"/>
              </w:rPr>
              <w:t>о</w:t>
            </w:r>
            <w:r w:rsidRPr="00EE123F">
              <w:rPr>
                <w:sz w:val="20"/>
                <w:szCs w:val="20"/>
              </w:rPr>
              <w:t>стью физических процессов и явлений, происходящих в электрических цепях.</w:t>
            </w:r>
          </w:p>
          <w:p w:rsidR="00EE123F" w:rsidRPr="00EE123F" w:rsidRDefault="00EE123F" w:rsidP="00EE123F">
            <w:pPr>
              <w:jc w:val="both"/>
              <w:rPr>
                <w:sz w:val="20"/>
                <w:szCs w:val="20"/>
              </w:rPr>
            </w:pPr>
            <w:r w:rsidRPr="00EE123F">
              <w:rPr>
                <w:sz w:val="20"/>
                <w:szCs w:val="20"/>
              </w:rPr>
              <w:t>Макет должен быть выполнен в настольном исполнении и должен пре</w:t>
            </w:r>
            <w:r w:rsidRPr="00EE123F">
              <w:rPr>
                <w:sz w:val="20"/>
                <w:szCs w:val="20"/>
              </w:rPr>
              <w:t>д</w:t>
            </w:r>
            <w:r w:rsidRPr="00EE123F">
              <w:rPr>
                <w:sz w:val="20"/>
                <w:szCs w:val="20"/>
              </w:rPr>
              <w:t xml:space="preserve">ставлять </w:t>
            </w:r>
            <w:r w:rsidRPr="00EE123F">
              <w:rPr>
                <w:sz w:val="20"/>
                <w:szCs w:val="20"/>
              </w:rPr>
              <w:lastRenderedPageBreak/>
              <w:t>собой закрепленные на основании реальный образец катушки индуктивности и действующий амперметр.</w:t>
            </w:r>
          </w:p>
          <w:p w:rsidR="00EE123F" w:rsidRPr="00EE123F" w:rsidRDefault="00EE123F" w:rsidP="00EE123F">
            <w:pPr>
              <w:jc w:val="both"/>
              <w:rPr>
                <w:sz w:val="20"/>
                <w:szCs w:val="20"/>
              </w:rPr>
            </w:pPr>
            <w:r w:rsidRPr="00EE123F">
              <w:rPr>
                <w:sz w:val="20"/>
                <w:szCs w:val="20"/>
              </w:rPr>
              <w:t>В состав макета должны входить:</w:t>
            </w:r>
          </w:p>
          <w:p w:rsidR="00EE123F" w:rsidRPr="00EE123F" w:rsidRDefault="00EE123F" w:rsidP="002618AF">
            <w:pPr>
              <w:numPr>
                <w:ilvl w:val="0"/>
                <w:numId w:val="43"/>
              </w:numPr>
              <w:jc w:val="both"/>
              <w:rPr>
                <w:sz w:val="20"/>
                <w:szCs w:val="20"/>
              </w:rPr>
            </w:pPr>
            <w:r w:rsidRPr="00EE123F">
              <w:rPr>
                <w:sz w:val="20"/>
                <w:szCs w:val="20"/>
              </w:rPr>
              <w:t>Основание;</w:t>
            </w:r>
          </w:p>
          <w:p w:rsidR="00EE123F" w:rsidRPr="00EE123F" w:rsidRDefault="00EE123F" w:rsidP="002618AF">
            <w:pPr>
              <w:numPr>
                <w:ilvl w:val="0"/>
                <w:numId w:val="43"/>
              </w:numPr>
              <w:jc w:val="both"/>
              <w:rPr>
                <w:sz w:val="20"/>
                <w:szCs w:val="20"/>
              </w:rPr>
            </w:pPr>
            <w:r w:rsidRPr="00EE123F">
              <w:rPr>
                <w:sz w:val="20"/>
                <w:szCs w:val="20"/>
              </w:rPr>
              <w:t>Катушка;</w:t>
            </w:r>
          </w:p>
          <w:p w:rsidR="00EE123F" w:rsidRPr="00EE123F" w:rsidRDefault="00EE123F" w:rsidP="002618AF">
            <w:pPr>
              <w:numPr>
                <w:ilvl w:val="0"/>
                <w:numId w:val="43"/>
              </w:numPr>
              <w:jc w:val="both"/>
              <w:rPr>
                <w:sz w:val="20"/>
                <w:szCs w:val="20"/>
              </w:rPr>
            </w:pPr>
            <w:r w:rsidRPr="00EE123F">
              <w:rPr>
                <w:sz w:val="20"/>
                <w:szCs w:val="20"/>
              </w:rPr>
              <w:t>Микроамперметр;</w:t>
            </w:r>
          </w:p>
          <w:p w:rsidR="00EE123F" w:rsidRPr="00EE123F" w:rsidRDefault="00EE123F" w:rsidP="002618AF">
            <w:pPr>
              <w:numPr>
                <w:ilvl w:val="0"/>
                <w:numId w:val="43"/>
              </w:numPr>
              <w:jc w:val="both"/>
              <w:rPr>
                <w:sz w:val="20"/>
                <w:szCs w:val="20"/>
              </w:rPr>
            </w:pPr>
            <w:r w:rsidRPr="00EE123F">
              <w:rPr>
                <w:sz w:val="20"/>
                <w:szCs w:val="20"/>
              </w:rPr>
              <w:t>Магнит.</w:t>
            </w:r>
          </w:p>
          <w:p w:rsidR="00EE123F" w:rsidRPr="00EE123F" w:rsidRDefault="00EE123F" w:rsidP="00EE123F">
            <w:pPr>
              <w:jc w:val="both"/>
              <w:rPr>
                <w:sz w:val="20"/>
                <w:szCs w:val="20"/>
              </w:rPr>
            </w:pPr>
          </w:p>
          <w:p w:rsidR="00EE123F" w:rsidRPr="00EE123F" w:rsidRDefault="00EE123F" w:rsidP="00EE123F">
            <w:pPr>
              <w:jc w:val="both"/>
              <w:rPr>
                <w:b/>
                <w:sz w:val="20"/>
                <w:szCs w:val="20"/>
              </w:rPr>
            </w:pPr>
            <w:r w:rsidRPr="00EE123F">
              <w:rPr>
                <w:b/>
                <w:sz w:val="20"/>
                <w:szCs w:val="20"/>
              </w:rPr>
              <w:t>Комплект поставки:</w:t>
            </w:r>
          </w:p>
          <w:p w:rsidR="00EE123F" w:rsidRPr="00EE123F" w:rsidRDefault="00EE123F" w:rsidP="002618AF">
            <w:pPr>
              <w:numPr>
                <w:ilvl w:val="0"/>
                <w:numId w:val="40"/>
              </w:numPr>
              <w:jc w:val="both"/>
              <w:rPr>
                <w:sz w:val="20"/>
                <w:szCs w:val="20"/>
              </w:rPr>
            </w:pPr>
            <w:r w:rsidRPr="00EE123F">
              <w:rPr>
                <w:sz w:val="20"/>
                <w:szCs w:val="20"/>
              </w:rPr>
              <w:t>Макет "Явление электромагнитной индукции" – 1 шт.</w:t>
            </w:r>
          </w:p>
          <w:p w:rsidR="00EE123F" w:rsidRPr="00EE123F" w:rsidRDefault="00EE123F" w:rsidP="002618AF">
            <w:pPr>
              <w:numPr>
                <w:ilvl w:val="0"/>
                <w:numId w:val="41"/>
              </w:numPr>
              <w:jc w:val="both"/>
              <w:rPr>
                <w:sz w:val="20"/>
                <w:szCs w:val="20"/>
              </w:rPr>
            </w:pPr>
            <w:r w:rsidRPr="00EE123F">
              <w:rPr>
                <w:sz w:val="20"/>
                <w:szCs w:val="20"/>
              </w:rPr>
              <w:t>Паспорт изделия – 1 шт.</w:t>
            </w:r>
          </w:p>
          <w:p w:rsidR="00EE123F" w:rsidRPr="00EE123F" w:rsidRDefault="00EE123F" w:rsidP="002618AF">
            <w:pPr>
              <w:numPr>
                <w:ilvl w:val="0"/>
                <w:numId w:val="41"/>
              </w:numPr>
              <w:jc w:val="both"/>
              <w:rPr>
                <w:sz w:val="20"/>
                <w:szCs w:val="20"/>
              </w:rPr>
            </w:pPr>
            <w:r w:rsidRPr="00EE123F">
              <w:rPr>
                <w:sz w:val="20"/>
                <w:szCs w:val="20"/>
              </w:rPr>
              <w:t>Руководство по эксплуатации – 1 шт.</w:t>
            </w:r>
          </w:p>
          <w:p w:rsidR="00EE123F" w:rsidRPr="00EE123F" w:rsidRDefault="00EE123F" w:rsidP="00EE123F">
            <w:pPr>
              <w:jc w:val="both"/>
              <w:rPr>
                <w:sz w:val="20"/>
                <w:szCs w:val="20"/>
              </w:rPr>
            </w:pPr>
          </w:p>
          <w:p w:rsidR="00EE123F" w:rsidRPr="00EE123F" w:rsidRDefault="00EE123F" w:rsidP="00EE123F">
            <w:pPr>
              <w:jc w:val="both"/>
              <w:rPr>
                <w:b/>
                <w:sz w:val="20"/>
                <w:szCs w:val="20"/>
              </w:rPr>
            </w:pPr>
            <w:r w:rsidRPr="00EE123F">
              <w:rPr>
                <w:b/>
                <w:sz w:val="20"/>
                <w:szCs w:val="20"/>
              </w:rPr>
              <w:t>Технические характеристики комплекта:</w:t>
            </w:r>
          </w:p>
          <w:p w:rsidR="00EE123F" w:rsidRPr="00EE123F" w:rsidRDefault="00EE123F" w:rsidP="002618AF">
            <w:pPr>
              <w:numPr>
                <w:ilvl w:val="0"/>
                <w:numId w:val="42"/>
              </w:numPr>
              <w:jc w:val="both"/>
              <w:rPr>
                <w:sz w:val="20"/>
                <w:szCs w:val="20"/>
              </w:rPr>
            </w:pPr>
            <w:r w:rsidRPr="00EE123F">
              <w:rPr>
                <w:sz w:val="20"/>
                <w:szCs w:val="20"/>
              </w:rPr>
              <w:t>Габариты (</w:t>
            </w:r>
            <w:proofErr w:type="spellStart"/>
            <w:r w:rsidRPr="00EE123F">
              <w:rPr>
                <w:sz w:val="20"/>
                <w:szCs w:val="20"/>
              </w:rPr>
              <w:t>ДхШхВ</w:t>
            </w:r>
            <w:proofErr w:type="spellEnd"/>
            <w:r w:rsidRPr="00EE123F">
              <w:rPr>
                <w:sz w:val="20"/>
                <w:szCs w:val="20"/>
              </w:rPr>
              <w:t xml:space="preserve">): не менее 350 </w:t>
            </w:r>
            <w:proofErr w:type="spellStart"/>
            <w:r w:rsidRPr="00EE123F">
              <w:rPr>
                <w:sz w:val="20"/>
                <w:szCs w:val="20"/>
              </w:rPr>
              <w:t>х</w:t>
            </w:r>
            <w:proofErr w:type="spellEnd"/>
            <w:r w:rsidRPr="00EE123F">
              <w:rPr>
                <w:sz w:val="20"/>
                <w:szCs w:val="20"/>
              </w:rPr>
              <w:t xml:space="preserve"> 250 </w:t>
            </w:r>
            <w:proofErr w:type="spellStart"/>
            <w:r w:rsidRPr="00EE123F">
              <w:rPr>
                <w:sz w:val="20"/>
                <w:szCs w:val="20"/>
              </w:rPr>
              <w:t>х</w:t>
            </w:r>
            <w:proofErr w:type="spellEnd"/>
            <w:r w:rsidRPr="00EE123F">
              <w:rPr>
                <w:sz w:val="20"/>
                <w:szCs w:val="20"/>
              </w:rPr>
              <w:t xml:space="preserve"> 250 мм</w:t>
            </w:r>
          </w:p>
          <w:p w:rsidR="00EE123F" w:rsidRDefault="00EE123F" w:rsidP="002618AF">
            <w:pPr>
              <w:numPr>
                <w:ilvl w:val="0"/>
                <w:numId w:val="42"/>
              </w:numPr>
              <w:jc w:val="both"/>
              <w:rPr>
                <w:sz w:val="20"/>
                <w:szCs w:val="20"/>
              </w:rPr>
            </w:pPr>
            <w:r w:rsidRPr="00EE123F">
              <w:rPr>
                <w:sz w:val="20"/>
                <w:szCs w:val="20"/>
              </w:rPr>
              <w:t>Масса: не более 10 кг</w:t>
            </w:r>
          </w:p>
          <w:p w:rsidR="00EE123F" w:rsidRDefault="00EE123F" w:rsidP="00EE123F">
            <w:pPr>
              <w:jc w:val="both"/>
              <w:rPr>
                <w:sz w:val="20"/>
                <w:szCs w:val="20"/>
              </w:rPr>
            </w:pPr>
          </w:p>
          <w:p w:rsidR="00EE123F" w:rsidRPr="00882EA3" w:rsidRDefault="00EE123F" w:rsidP="00EE123F">
            <w:pPr>
              <w:jc w:val="both"/>
              <w:rPr>
                <w:rFonts w:eastAsia="Calibri"/>
                <w:b/>
                <w:sz w:val="20"/>
                <w:szCs w:val="20"/>
              </w:rPr>
            </w:pPr>
            <w:r w:rsidRPr="00882EA3">
              <w:rPr>
                <w:rFonts w:eastAsia="Calibri"/>
                <w:b/>
                <w:sz w:val="20"/>
                <w:szCs w:val="20"/>
              </w:rPr>
              <w:t>Качественные характеристики:</w:t>
            </w:r>
          </w:p>
          <w:p w:rsidR="00EE123F" w:rsidRPr="00882EA3"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 xml:space="preserve">год выпуска – не ранее </w:t>
            </w:r>
            <w:r w:rsidR="00926609">
              <w:rPr>
                <w:sz w:val="20"/>
                <w:szCs w:val="20"/>
              </w:rPr>
              <w:t>2021</w:t>
            </w:r>
            <w:r w:rsidRPr="00882EA3">
              <w:rPr>
                <w:sz w:val="20"/>
                <w:szCs w:val="20"/>
              </w:rPr>
              <w:t xml:space="preserve"> г.</w:t>
            </w:r>
          </w:p>
          <w:p w:rsidR="00EE123F" w:rsidRPr="00EE123F"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r w:rsidR="00EE123F" w:rsidRPr="00EE123F" w:rsidTr="00EE123F">
        <w:tc>
          <w:tcPr>
            <w:tcW w:w="567"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8</w:t>
            </w:r>
          </w:p>
        </w:tc>
        <w:tc>
          <w:tcPr>
            <w:tcW w:w="1985" w:type="dxa"/>
            <w:shd w:val="clear" w:color="auto" w:fill="auto"/>
          </w:tcPr>
          <w:p w:rsidR="00EE123F" w:rsidRPr="00EE123F" w:rsidRDefault="00EE123F" w:rsidP="00EE123F">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рудования "Момент ине</w:t>
            </w:r>
            <w:r w:rsidRPr="00EE123F">
              <w:rPr>
                <w:sz w:val="20"/>
                <w:szCs w:val="20"/>
              </w:rPr>
              <w:t>р</w:t>
            </w:r>
            <w:r w:rsidRPr="00EE123F">
              <w:rPr>
                <w:sz w:val="20"/>
                <w:szCs w:val="20"/>
              </w:rPr>
              <w:t>ции"</w:t>
            </w:r>
          </w:p>
        </w:tc>
        <w:tc>
          <w:tcPr>
            <w:tcW w:w="7087" w:type="dxa"/>
            <w:shd w:val="clear" w:color="auto" w:fill="auto"/>
          </w:tcPr>
          <w:p w:rsidR="00EE123F" w:rsidRPr="00EE123F" w:rsidRDefault="00EE123F" w:rsidP="00EE123F">
            <w:pPr>
              <w:jc w:val="both"/>
              <w:rPr>
                <w:sz w:val="20"/>
                <w:szCs w:val="20"/>
              </w:rPr>
            </w:pPr>
            <w:r w:rsidRPr="00EE123F">
              <w:rPr>
                <w:sz w:val="20"/>
                <w:szCs w:val="20"/>
              </w:rPr>
              <w:t>Комплект учебно-лабораторного оборудования «Момент инерции»  должен быть предназначен для экспериментального определения момента инерции различных тел при изучении раздела физики «Механика».</w:t>
            </w:r>
          </w:p>
          <w:p w:rsidR="00EE123F" w:rsidRPr="00EE123F" w:rsidRDefault="00EE123F" w:rsidP="00EE123F">
            <w:pPr>
              <w:jc w:val="both"/>
              <w:rPr>
                <w:sz w:val="20"/>
                <w:szCs w:val="20"/>
              </w:rPr>
            </w:pPr>
            <w:r w:rsidRPr="00EE123F">
              <w:rPr>
                <w:sz w:val="20"/>
                <w:szCs w:val="20"/>
              </w:rPr>
              <w:t>Лабораторная установка должна представлять собой установленную на непо</w:t>
            </w:r>
            <w:r w:rsidRPr="00EE123F">
              <w:rPr>
                <w:sz w:val="20"/>
                <w:szCs w:val="20"/>
              </w:rPr>
              <w:t>д</w:t>
            </w:r>
            <w:r w:rsidRPr="00EE123F">
              <w:rPr>
                <w:sz w:val="20"/>
                <w:szCs w:val="20"/>
              </w:rPr>
              <w:t>вижном основании вертикальную стойку с горизонтальной осью, вращающейся под воздейств</w:t>
            </w:r>
            <w:r w:rsidRPr="00EE123F">
              <w:rPr>
                <w:sz w:val="20"/>
                <w:szCs w:val="20"/>
              </w:rPr>
              <w:t>и</w:t>
            </w:r>
            <w:r w:rsidRPr="00EE123F">
              <w:rPr>
                <w:sz w:val="20"/>
                <w:szCs w:val="20"/>
              </w:rPr>
              <w:t>ем раскручивающейся пружины. Определение времени периода колебаний должно производиться с помощью оптического датчика, фикс</w:t>
            </w:r>
            <w:r w:rsidRPr="00EE123F">
              <w:rPr>
                <w:sz w:val="20"/>
                <w:szCs w:val="20"/>
              </w:rPr>
              <w:t>и</w:t>
            </w:r>
            <w:r w:rsidRPr="00EE123F">
              <w:rPr>
                <w:sz w:val="20"/>
                <w:szCs w:val="20"/>
              </w:rPr>
              <w:t xml:space="preserve">рующего состояние перехода маятника через «точку отсчета» и передающего данные в электронный секундомер. </w:t>
            </w:r>
          </w:p>
          <w:p w:rsidR="00EE123F" w:rsidRPr="00EE123F" w:rsidRDefault="00EE123F" w:rsidP="00EE123F">
            <w:pPr>
              <w:jc w:val="both"/>
              <w:rPr>
                <w:sz w:val="20"/>
                <w:szCs w:val="20"/>
              </w:rPr>
            </w:pPr>
            <w:r w:rsidRPr="00EE123F">
              <w:rPr>
                <w:sz w:val="20"/>
                <w:szCs w:val="20"/>
              </w:rPr>
              <w:t>Для исследования момента инерции должны использоваться не менее 4 фигур из различных материалов, различной формы и конструкции. Фигуры не дол</w:t>
            </w:r>
            <w:r w:rsidRPr="00EE123F">
              <w:rPr>
                <w:sz w:val="20"/>
                <w:szCs w:val="20"/>
              </w:rPr>
              <w:t>ж</w:t>
            </w:r>
            <w:r w:rsidRPr="00EE123F">
              <w:rPr>
                <w:sz w:val="20"/>
                <w:szCs w:val="20"/>
              </w:rPr>
              <w:t>ны фиксироваться на оси вращения, а должны иметь во</w:t>
            </w:r>
            <w:r w:rsidRPr="00EE123F">
              <w:rPr>
                <w:sz w:val="20"/>
                <w:szCs w:val="20"/>
              </w:rPr>
              <w:t>з</w:t>
            </w:r>
            <w:r w:rsidRPr="00EE123F">
              <w:rPr>
                <w:sz w:val="20"/>
                <w:szCs w:val="20"/>
              </w:rPr>
              <w:t>можность свободного перемещения по ней.</w:t>
            </w:r>
          </w:p>
          <w:p w:rsidR="00EE123F" w:rsidRPr="00EE123F" w:rsidRDefault="00EE123F" w:rsidP="00EE123F">
            <w:pPr>
              <w:jc w:val="both"/>
              <w:rPr>
                <w:sz w:val="20"/>
                <w:szCs w:val="20"/>
              </w:rPr>
            </w:pPr>
            <w:r w:rsidRPr="00EE123F">
              <w:rPr>
                <w:sz w:val="20"/>
                <w:szCs w:val="20"/>
              </w:rPr>
              <w:t>Цифровой секундомер должен быть предназначен для измерения инте</w:t>
            </w:r>
            <w:r w:rsidRPr="00EE123F">
              <w:rPr>
                <w:sz w:val="20"/>
                <w:szCs w:val="20"/>
              </w:rPr>
              <w:t>р</w:t>
            </w:r>
            <w:r w:rsidRPr="00EE123F">
              <w:rPr>
                <w:sz w:val="20"/>
                <w:szCs w:val="20"/>
              </w:rPr>
              <w:t>валов времени. Требуемый режим работы должен выбираться нажатием соответс</w:t>
            </w:r>
            <w:r w:rsidRPr="00EE123F">
              <w:rPr>
                <w:sz w:val="20"/>
                <w:szCs w:val="20"/>
              </w:rPr>
              <w:t>т</w:t>
            </w:r>
            <w:r w:rsidRPr="00EE123F">
              <w:rPr>
                <w:sz w:val="20"/>
                <w:szCs w:val="20"/>
              </w:rPr>
              <w:t>вующей кнопки в</w:t>
            </w:r>
            <w:r w:rsidRPr="00EE123F">
              <w:rPr>
                <w:sz w:val="20"/>
                <w:szCs w:val="20"/>
              </w:rPr>
              <w:t>ы</w:t>
            </w:r>
            <w:r w:rsidRPr="00EE123F">
              <w:rPr>
                <w:sz w:val="20"/>
                <w:szCs w:val="20"/>
              </w:rPr>
              <w:t xml:space="preserve">бора режима. Секундомер должен иметь не менее 5 режимов измерения: </w:t>
            </w:r>
          </w:p>
          <w:p w:rsidR="00EE123F" w:rsidRPr="00EE123F" w:rsidRDefault="00EE123F" w:rsidP="002618AF">
            <w:pPr>
              <w:widowControl w:val="0"/>
              <w:numPr>
                <w:ilvl w:val="0"/>
                <w:numId w:val="50"/>
              </w:numPr>
              <w:autoSpaceDE w:val="0"/>
              <w:autoSpaceDN w:val="0"/>
              <w:adjustRightInd w:val="0"/>
              <w:jc w:val="both"/>
              <w:textboxTightWrap w:val="allLines"/>
              <w:rPr>
                <w:sz w:val="20"/>
                <w:szCs w:val="20"/>
              </w:rPr>
            </w:pPr>
            <w:r w:rsidRPr="00EE123F">
              <w:rPr>
                <w:sz w:val="20"/>
                <w:szCs w:val="20"/>
              </w:rPr>
              <w:t>Режим “1”: измерение времени от начала отсчета до каждого сформ</w:t>
            </w:r>
            <w:r w:rsidRPr="00EE123F">
              <w:rPr>
                <w:sz w:val="20"/>
                <w:szCs w:val="20"/>
              </w:rPr>
              <w:t>и</w:t>
            </w:r>
            <w:r w:rsidRPr="00EE123F">
              <w:rPr>
                <w:sz w:val="20"/>
                <w:szCs w:val="20"/>
              </w:rPr>
              <w:t>ровавш</w:t>
            </w:r>
            <w:r w:rsidRPr="00EE123F">
              <w:rPr>
                <w:sz w:val="20"/>
                <w:szCs w:val="20"/>
              </w:rPr>
              <w:t>е</w:t>
            </w:r>
            <w:r w:rsidRPr="00EE123F">
              <w:rPr>
                <w:sz w:val="20"/>
                <w:szCs w:val="20"/>
              </w:rPr>
              <w:t xml:space="preserve">гося импульса. </w:t>
            </w:r>
          </w:p>
          <w:p w:rsidR="00EE123F" w:rsidRPr="00EE123F" w:rsidRDefault="00EE123F" w:rsidP="00EE123F">
            <w:pPr>
              <w:widowControl w:val="0"/>
              <w:autoSpaceDE w:val="0"/>
              <w:autoSpaceDN w:val="0"/>
              <w:adjustRightInd w:val="0"/>
              <w:ind w:left="720"/>
              <w:jc w:val="both"/>
              <w:textboxTightWrap w:val="allLines"/>
              <w:rPr>
                <w:sz w:val="20"/>
                <w:szCs w:val="20"/>
              </w:rPr>
            </w:pPr>
            <w:r w:rsidRPr="00EE123F">
              <w:rPr>
                <w:sz w:val="20"/>
                <w:szCs w:val="20"/>
              </w:rPr>
              <w:t>Количество импульсов: не менее 6. Должна быть реализована возмо</w:t>
            </w:r>
            <w:r w:rsidRPr="00EE123F">
              <w:rPr>
                <w:sz w:val="20"/>
                <w:szCs w:val="20"/>
              </w:rPr>
              <w:t>ж</w:t>
            </w:r>
            <w:r w:rsidRPr="00EE123F">
              <w:rPr>
                <w:sz w:val="20"/>
                <w:szCs w:val="20"/>
              </w:rPr>
              <w:t>ность просмотра времени до каждого из  импульсов.</w:t>
            </w:r>
          </w:p>
          <w:p w:rsidR="00EE123F" w:rsidRPr="00EE123F" w:rsidRDefault="00EE123F" w:rsidP="002618AF">
            <w:pPr>
              <w:widowControl w:val="0"/>
              <w:numPr>
                <w:ilvl w:val="0"/>
                <w:numId w:val="50"/>
              </w:numPr>
              <w:autoSpaceDE w:val="0"/>
              <w:autoSpaceDN w:val="0"/>
              <w:adjustRightInd w:val="0"/>
              <w:jc w:val="both"/>
              <w:textboxTightWrap w:val="allLines"/>
              <w:rPr>
                <w:sz w:val="20"/>
                <w:szCs w:val="20"/>
              </w:rPr>
            </w:pPr>
            <w:r w:rsidRPr="00EE123F">
              <w:rPr>
                <w:sz w:val="20"/>
                <w:szCs w:val="20"/>
              </w:rPr>
              <w:t>Режим “2”: измерение интервала между данным и последующим и</w:t>
            </w:r>
            <w:r w:rsidRPr="00EE123F">
              <w:rPr>
                <w:sz w:val="20"/>
                <w:szCs w:val="20"/>
              </w:rPr>
              <w:t>м</w:t>
            </w:r>
            <w:r w:rsidRPr="00EE123F">
              <w:rPr>
                <w:sz w:val="20"/>
                <w:szCs w:val="20"/>
              </w:rPr>
              <w:t xml:space="preserve">пульсом. </w:t>
            </w:r>
          </w:p>
          <w:p w:rsidR="00EE123F" w:rsidRPr="00EE123F" w:rsidRDefault="00EE123F" w:rsidP="00EE123F">
            <w:pPr>
              <w:widowControl w:val="0"/>
              <w:autoSpaceDE w:val="0"/>
              <w:autoSpaceDN w:val="0"/>
              <w:adjustRightInd w:val="0"/>
              <w:ind w:left="720"/>
              <w:jc w:val="both"/>
              <w:textboxTightWrap w:val="allLines"/>
              <w:rPr>
                <w:sz w:val="20"/>
                <w:szCs w:val="20"/>
              </w:rPr>
            </w:pPr>
            <w:r w:rsidRPr="00EE123F">
              <w:rPr>
                <w:sz w:val="20"/>
                <w:szCs w:val="20"/>
              </w:rPr>
              <w:t>Должна быть реализована возможность просмотра времени между в</w:t>
            </w:r>
            <w:r w:rsidRPr="00EE123F">
              <w:rPr>
                <w:sz w:val="20"/>
                <w:szCs w:val="20"/>
              </w:rPr>
              <w:t>ы</w:t>
            </w:r>
            <w:r w:rsidRPr="00EE123F">
              <w:rPr>
                <w:sz w:val="20"/>
                <w:szCs w:val="20"/>
              </w:rPr>
              <w:t>бранными импульсами. Количество считаемых импульсов: не менее 6.</w:t>
            </w:r>
          </w:p>
          <w:p w:rsidR="00EE123F" w:rsidRPr="00EE123F" w:rsidRDefault="00EE123F" w:rsidP="002618AF">
            <w:pPr>
              <w:widowControl w:val="0"/>
              <w:numPr>
                <w:ilvl w:val="0"/>
                <w:numId w:val="50"/>
              </w:numPr>
              <w:autoSpaceDE w:val="0"/>
              <w:autoSpaceDN w:val="0"/>
              <w:adjustRightInd w:val="0"/>
              <w:jc w:val="both"/>
              <w:textboxTightWrap w:val="allLines"/>
              <w:rPr>
                <w:sz w:val="20"/>
                <w:szCs w:val="20"/>
              </w:rPr>
            </w:pPr>
            <w:r w:rsidRPr="00EE123F">
              <w:rPr>
                <w:sz w:val="20"/>
                <w:szCs w:val="20"/>
              </w:rPr>
              <w:t>Режим “3”: измерение времени от начала отсчета до первого сформ</w:t>
            </w:r>
            <w:r w:rsidRPr="00EE123F">
              <w:rPr>
                <w:sz w:val="20"/>
                <w:szCs w:val="20"/>
              </w:rPr>
              <w:t>и</w:t>
            </w:r>
            <w:r w:rsidRPr="00EE123F">
              <w:rPr>
                <w:sz w:val="20"/>
                <w:szCs w:val="20"/>
              </w:rPr>
              <w:t>рованного импульса.</w:t>
            </w:r>
          </w:p>
          <w:p w:rsidR="00EE123F" w:rsidRPr="00EE123F" w:rsidRDefault="00EE123F" w:rsidP="002618AF">
            <w:pPr>
              <w:widowControl w:val="0"/>
              <w:numPr>
                <w:ilvl w:val="0"/>
                <w:numId w:val="50"/>
              </w:numPr>
              <w:autoSpaceDE w:val="0"/>
              <w:autoSpaceDN w:val="0"/>
              <w:adjustRightInd w:val="0"/>
              <w:jc w:val="both"/>
              <w:textboxTightWrap w:val="allLines"/>
              <w:rPr>
                <w:sz w:val="20"/>
                <w:szCs w:val="20"/>
              </w:rPr>
            </w:pPr>
            <w:r w:rsidRPr="00EE123F">
              <w:rPr>
                <w:sz w:val="20"/>
                <w:szCs w:val="20"/>
              </w:rPr>
              <w:t>Режим “4”: измерение времени</w:t>
            </w:r>
          </w:p>
          <w:p w:rsidR="00EE123F" w:rsidRPr="00EE123F" w:rsidRDefault="00EE123F" w:rsidP="002618AF">
            <w:pPr>
              <w:widowControl w:val="0"/>
              <w:numPr>
                <w:ilvl w:val="0"/>
                <w:numId w:val="50"/>
              </w:numPr>
              <w:autoSpaceDE w:val="0"/>
              <w:autoSpaceDN w:val="0"/>
              <w:adjustRightInd w:val="0"/>
              <w:jc w:val="both"/>
              <w:textboxTightWrap w:val="allLines"/>
              <w:rPr>
                <w:sz w:val="20"/>
                <w:szCs w:val="20"/>
              </w:rPr>
            </w:pPr>
            <w:r w:rsidRPr="00EE123F">
              <w:rPr>
                <w:sz w:val="20"/>
                <w:szCs w:val="20"/>
              </w:rPr>
              <w:t>Режим “5”: включение и отключение магнита.</w:t>
            </w:r>
          </w:p>
          <w:p w:rsidR="00EE123F" w:rsidRPr="00EE123F" w:rsidRDefault="00EE123F" w:rsidP="00EE123F">
            <w:pPr>
              <w:jc w:val="both"/>
              <w:rPr>
                <w:sz w:val="20"/>
                <w:szCs w:val="20"/>
              </w:rPr>
            </w:pPr>
            <w:r w:rsidRPr="00EE123F">
              <w:rPr>
                <w:sz w:val="20"/>
                <w:szCs w:val="20"/>
              </w:rPr>
              <w:t>Оборудование должно быть предназначено для использования при обучении в общеобразовательных учреждениях, учреждениях начального профессионал</w:t>
            </w:r>
            <w:r w:rsidRPr="00EE123F">
              <w:rPr>
                <w:sz w:val="20"/>
                <w:szCs w:val="20"/>
              </w:rPr>
              <w:t>ь</w:t>
            </w:r>
            <w:r w:rsidRPr="00EE123F">
              <w:rPr>
                <w:sz w:val="20"/>
                <w:szCs w:val="20"/>
              </w:rPr>
              <w:t>ного, среднего профессионального и высшего профессионального образования с целью получения базовых и углубленных профессиональных знаний и нав</w:t>
            </w:r>
            <w:r w:rsidRPr="00EE123F">
              <w:rPr>
                <w:sz w:val="20"/>
                <w:szCs w:val="20"/>
              </w:rPr>
              <w:t>ы</w:t>
            </w:r>
            <w:r w:rsidRPr="00EE123F">
              <w:rPr>
                <w:sz w:val="20"/>
                <w:szCs w:val="20"/>
              </w:rPr>
              <w:t>ков по дисциплине «Механика. Вращ</w:t>
            </w:r>
            <w:r w:rsidRPr="00EE123F">
              <w:rPr>
                <w:sz w:val="20"/>
                <w:szCs w:val="20"/>
              </w:rPr>
              <w:t>а</w:t>
            </w:r>
            <w:r w:rsidRPr="00EE123F">
              <w:rPr>
                <w:sz w:val="20"/>
                <w:szCs w:val="20"/>
              </w:rPr>
              <w:t xml:space="preserve">тельное движение». </w:t>
            </w:r>
          </w:p>
          <w:p w:rsidR="00EE123F" w:rsidRPr="00EE123F" w:rsidRDefault="00EE123F" w:rsidP="00EE123F">
            <w:pPr>
              <w:jc w:val="both"/>
              <w:rPr>
                <w:sz w:val="20"/>
                <w:szCs w:val="20"/>
              </w:rPr>
            </w:pPr>
            <w:r w:rsidRPr="00EE123F">
              <w:rPr>
                <w:sz w:val="20"/>
                <w:szCs w:val="20"/>
              </w:rPr>
              <w:t xml:space="preserve">  Состав лабораторной установки:    </w:t>
            </w:r>
          </w:p>
          <w:p w:rsidR="00EE123F" w:rsidRPr="00EE123F" w:rsidRDefault="00EE123F" w:rsidP="002618AF">
            <w:pPr>
              <w:widowControl w:val="0"/>
              <w:numPr>
                <w:ilvl w:val="0"/>
                <w:numId w:val="45"/>
              </w:numPr>
              <w:autoSpaceDE w:val="0"/>
              <w:autoSpaceDN w:val="0"/>
              <w:adjustRightInd w:val="0"/>
              <w:jc w:val="both"/>
              <w:textboxTightWrap w:val="allLines"/>
              <w:rPr>
                <w:sz w:val="20"/>
                <w:szCs w:val="20"/>
              </w:rPr>
            </w:pPr>
            <w:r w:rsidRPr="00EE123F">
              <w:rPr>
                <w:sz w:val="20"/>
                <w:szCs w:val="20"/>
              </w:rPr>
              <w:t>Основание – 1 шт.</w:t>
            </w:r>
          </w:p>
          <w:p w:rsidR="00EE123F" w:rsidRPr="00EE123F" w:rsidRDefault="00EE123F" w:rsidP="002618AF">
            <w:pPr>
              <w:widowControl w:val="0"/>
              <w:numPr>
                <w:ilvl w:val="0"/>
                <w:numId w:val="47"/>
              </w:numPr>
              <w:autoSpaceDE w:val="0"/>
              <w:autoSpaceDN w:val="0"/>
              <w:adjustRightInd w:val="0"/>
              <w:jc w:val="both"/>
              <w:textboxTightWrap w:val="allLines"/>
              <w:rPr>
                <w:sz w:val="20"/>
                <w:szCs w:val="20"/>
              </w:rPr>
            </w:pPr>
            <w:r w:rsidRPr="00EE123F">
              <w:rPr>
                <w:sz w:val="20"/>
                <w:szCs w:val="20"/>
              </w:rPr>
              <w:t xml:space="preserve">Материал основания: фанера  </w:t>
            </w:r>
          </w:p>
          <w:p w:rsidR="00EE123F" w:rsidRPr="00EE123F" w:rsidRDefault="00EE123F" w:rsidP="002618AF">
            <w:pPr>
              <w:widowControl w:val="0"/>
              <w:numPr>
                <w:ilvl w:val="0"/>
                <w:numId w:val="47"/>
              </w:numPr>
              <w:autoSpaceDE w:val="0"/>
              <w:autoSpaceDN w:val="0"/>
              <w:adjustRightInd w:val="0"/>
              <w:jc w:val="both"/>
              <w:textboxTightWrap w:val="allLines"/>
              <w:rPr>
                <w:sz w:val="20"/>
                <w:szCs w:val="20"/>
              </w:rPr>
            </w:pPr>
            <w:r w:rsidRPr="00EE123F">
              <w:rPr>
                <w:sz w:val="20"/>
                <w:szCs w:val="20"/>
              </w:rPr>
              <w:t>Покрытие: пленка антивандальная</w:t>
            </w:r>
          </w:p>
          <w:p w:rsidR="00EE123F" w:rsidRPr="00EE123F" w:rsidRDefault="00EE123F" w:rsidP="002618AF">
            <w:pPr>
              <w:widowControl w:val="0"/>
              <w:numPr>
                <w:ilvl w:val="0"/>
                <w:numId w:val="45"/>
              </w:numPr>
              <w:autoSpaceDE w:val="0"/>
              <w:autoSpaceDN w:val="0"/>
              <w:adjustRightInd w:val="0"/>
              <w:ind w:hanging="357"/>
              <w:jc w:val="both"/>
              <w:textboxTightWrap w:val="allLines"/>
              <w:rPr>
                <w:sz w:val="20"/>
                <w:szCs w:val="20"/>
              </w:rPr>
            </w:pPr>
            <w:r w:rsidRPr="00EE123F">
              <w:rPr>
                <w:sz w:val="20"/>
                <w:szCs w:val="20"/>
              </w:rPr>
              <w:lastRenderedPageBreak/>
              <w:t>Вертикальная стойка – 1 шт.</w:t>
            </w:r>
          </w:p>
          <w:p w:rsidR="00EE123F" w:rsidRPr="00EE123F" w:rsidRDefault="00EE123F" w:rsidP="002618AF">
            <w:pPr>
              <w:widowControl w:val="0"/>
              <w:numPr>
                <w:ilvl w:val="0"/>
                <w:numId w:val="45"/>
              </w:numPr>
              <w:autoSpaceDE w:val="0"/>
              <w:autoSpaceDN w:val="0"/>
              <w:adjustRightInd w:val="0"/>
              <w:jc w:val="both"/>
              <w:textboxTightWrap w:val="allLines"/>
              <w:rPr>
                <w:sz w:val="20"/>
                <w:szCs w:val="20"/>
              </w:rPr>
            </w:pPr>
            <w:r w:rsidRPr="00EE123F">
              <w:rPr>
                <w:sz w:val="20"/>
                <w:szCs w:val="20"/>
              </w:rPr>
              <w:t>Спиральная пружина – 1 шт.</w:t>
            </w:r>
          </w:p>
          <w:p w:rsidR="00EE123F" w:rsidRPr="00EE123F" w:rsidRDefault="00EE123F" w:rsidP="002618AF">
            <w:pPr>
              <w:widowControl w:val="0"/>
              <w:numPr>
                <w:ilvl w:val="0"/>
                <w:numId w:val="45"/>
              </w:numPr>
              <w:autoSpaceDE w:val="0"/>
              <w:autoSpaceDN w:val="0"/>
              <w:adjustRightInd w:val="0"/>
              <w:jc w:val="both"/>
              <w:textboxTightWrap w:val="allLines"/>
              <w:rPr>
                <w:sz w:val="20"/>
                <w:szCs w:val="20"/>
              </w:rPr>
            </w:pPr>
            <w:r w:rsidRPr="00EE123F">
              <w:rPr>
                <w:sz w:val="20"/>
                <w:szCs w:val="20"/>
              </w:rPr>
              <w:t xml:space="preserve">Стержень для крепления грузов – 1 шт. </w:t>
            </w:r>
          </w:p>
          <w:p w:rsidR="00EE123F" w:rsidRPr="00EE123F" w:rsidRDefault="00EE123F" w:rsidP="002618AF">
            <w:pPr>
              <w:widowControl w:val="0"/>
              <w:numPr>
                <w:ilvl w:val="0"/>
                <w:numId w:val="48"/>
              </w:numPr>
              <w:autoSpaceDE w:val="0"/>
              <w:autoSpaceDN w:val="0"/>
              <w:adjustRightInd w:val="0"/>
              <w:jc w:val="both"/>
              <w:textboxTightWrap w:val="allLines"/>
              <w:rPr>
                <w:sz w:val="20"/>
                <w:szCs w:val="20"/>
              </w:rPr>
            </w:pPr>
            <w:r w:rsidRPr="00EE123F">
              <w:rPr>
                <w:sz w:val="20"/>
                <w:szCs w:val="20"/>
              </w:rPr>
              <w:t xml:space="preserve">Материал: сталь </w:t>
            </w:r>
            <w:r w:rsidRPr="00EE123F">
              <w:rPr>
                <w:strike/>
                <w:sz w:val="20"/>
                <w:szCs w:val="20"/>
              </w:rPr>
              <w:t xml:space="preserve"> </w:t>
            </w:r>
          </w:p>
          <w:p w:rsidR="00EE123F" w:rsidRPr="00EE123F" w:rsidRDefault="00EE123F" w:rsidP="002618AF">
            <w:pPr>
              <w:widowControl w:val="0"/>
              <w:numPr>
                <w:ilvl w:val="0"/>
                <w:numId w:val="45"/>
              </w:numPr>
              <w:autoSpaceDE w:val="0"/>
              <w:autoSpaceDN w:val="0"/>
              <w:adjustRightInd w:val="0"/>
              <w:jc w:val="both"/>
              <w:textboxTightWrap w:val="allLines"/>
              <w:rPr>
                <w:sz w:val="20"/>
                <w:szCs w:val="20"/>
              </w:rPr>
            </w:pPr>
            <w:r w:rsidRPr="00EE123F">
              <w:rPr>
                <w:sz w:val="20"/>
                <w:szCs w:val="20"/>
              </w:rPr>
              <w:t>Набор грузов – 1 комплект</w:t>
            </w:r>
          </w:p>
          <w:p w:rsidR="00EE123F" w:rsidRPr="00EE123F" w:rsidRDefault="00EE123F" w:rsidP="002618AF">
            <w:pPr>
              <w:widowControl w:val="0"/>
              <w:numPr>
                <w:ilvl w:val="0"/>
                <w:numId w:val="49"/>
              </w:numPr>
              <w:autoSpaceDE w:val="0"/>
              <w:autoSpaceDN w:val="0"/>
              <w:adjustRightInd w:val="0"/>
              <w:jc w:val="both"/>
              <w:textboxTightWrap w:val="allLines"/>
              <w:rPr>
                <w:sz w:val="20"/>
                <w:szCs w:val="20"/>
              </w:rPr>
            </w:pPr>
            <w:r w:rsidRPr="00EE123F">
              <w:rPr>
                <w:sz w:val="20"/>
                <w:szCs w:val="20"/>
              </w:rPr>
              <w:t xml:space="preserve">Материал: сталь </w:t>
            </w:r>
            <w:r w:rsidRPr="00EE123F">
              <w:rPr>
                <w:strike/>
                <w:sz w:val="20"/>
                <w:szCs w:val="20"/>
              </w:rPr>
              <w:t xml:space="preserve"> </w:t>
            </w:r>
          </w:p>
          <w:p w:rsidR="00EE123F" w:rsidRPr="00EE123F" w:rsidRDefault="00EE123F" w:rsidP="00EE123F">
            <w:pPr>
              <w:jc w:val="both"/>
              <w:rPr>
                <w:sz w:val="20"/>
                <w:szCs w:val="20"/>
              </w:rPr>
            </w:pPr>
          </w:p>
          <w:p w:rsidR="00EE123F" w:rsidRPr="00EE123F" w:rsidRDefault="00EE123F" w:rsidP="00EE123F">
            <w:pPr>
              <w:jc w:val="both"/>
              <w:rPr>
                <w:b/>
                <w:sz w:val="20"/>
                <w:szCs w:val="20"/>
              </w:rPr>
            </w:pPr>
            <w:r w:rsidRPr="00EE123F">
              <w:rPr>
                <w:b/>
                <w:sz w:val="20"/>
                <w:szCs w:val="20"/>
              </w:rPr>
              <w:t>Комплект поставки:</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Лабораторная установка "Момент инерции" – 1 шт.</w:t>
            </w:r>
          </w:p>
          <w:p w:rsidR="00EE123F" w:rsidRPr="00EE123F" w:rsidRDefault="00EE123F" w:rsidP="002618AF">
            <w:pPr>
              <w:widowControl w:val="0"/>
              <w:numPr>
                <w:ilvl w:val="0"/>
                <w:numId w:val="46"/>
              </w:numPr>
              <w:autoSpaceDE w:val="0"/>
              <w:autoSpaceDN w:val="0"/>
              <w:adjustRightInd w:val="0"/>
              <w:ind w:hanging="357"/>
              <w:jc w:val="both"/>
              <w:textboxTightWrap w:val="allLines"/>
              <w:rPr>
                <w:sz w:val="20"/>
                <w:szCs w:val="20"/>
              </w:rPr>
            </w:pPr>
            <w:r w:rsidRPr="00EE123F">
              <w:rPr>
                <w:sz w:val="20"/>
                <w:szCs w:val="20"/>
              </w:rPr>
              <w:t>Цифровой секундомер – 1 шт.</w:t>
            </w:r>
          </w:p>
          <w:p w:rsidR="00EE123F" w:rsidRPr="00EE123F" w:rsidRDefault="00EE123F" w:rsidP="002618AF">
            <w:pPr>
              <w:widowControl w:val="0"/>
              <w:numPr>
                <w:ilvl w:val="0"/>
                <w:numId w:val="52"/>
              </w:numPr>
              <w:autoSpaceDE w:val="0"/>
              <w:autoSpaceDN w:val="0"/>
              <w:adjustRightInd w:val="0"/>
              <w:jc w:val="both"/>
              <w:textboxTightWrap w:val="allLines"/>
              <w:rPr>
                <w:sz w:val="20"/>
                <w:szCs w:val="20"/>
              </w:rPr>
            </w:pPr>
            <w:r w:rsidRPr="00EE123F">
              <w:rPr>
                <w:sz w:val="20"/>
                <w:szCs w:val="20"/>
              </w:rPr>
              <w:t>Тела для испытаний –  не менее 4 шт.</w:t>
            </w:r>
          </w:p>
          <w:p w:rsidR="00EE123F" w:rsidRPr="00EE123F" w:rsidRDefault="00EE123F" w:rsidP="002618AF">
            <w:pPr>
              <w:widowControl w:val="0"/>
              <w:numPr>
                <w:ilvl w:val="0"/>
                <w:numId w:val="51"/>
              </w:numPr>
              <w:autoSpaceDE w:val="0"/>
              <w:autoSpaceDN w:val="0"/>
              <w:adjustRightInd w:val="0"/>
              <w:ind w:left="1080"/>
              <w:jc w:val="both"/>
              <w:textboxTightWrap w:val="allLines"/>
              <w:rPr>
                <w:sz w:val="20"/>
                <w:szCs w:val="20"/>
              </w:rPr>
            </w:pPr>
            <w:r w:rsidRPr="00EE123F">
              <w:rPr>
                <w:sz w:val="20"/>
                <w:szCs w:val="20"/>
              </w:rPr>
              <w:t xml:space="preserve">Материалы и формы тел: </w:t>
            </w:r>
          </w:p>
          <w:p w:rsidR="00EE123F" w:rsidRPr="00EE123F" w:rsidRDefault="00EE123F" w:rsidP="002618AF">
            <w:pPr>
              <w:widowControl w:val="0"/>
              <w:numPr>
                <w:ilvl w:val="0"/>
                <w:numId w:val="53"/>
              </w:numPr>
              <w:autoSpaceDE w:val="0"/>
              <w:autoSpaceDN w:val="0"/>
              <w:adjustRightInd w:val="0"/>
              <w:ind w:left="1440"/>
              <w:jc w:val="both"/>
              <w:textboxTightWrap w:val="allLines"/>
              <w:rPr>
                <w:sz w:val="20"/>
                <w:szCs w:val="20"/>
              </w:rPr>
            </w:pPr>
            <w:r w:rsidRPr="00EE123F">
              <w:rPr>
                <w:sz w:val="20"/>
                <w:szCs w:val="20"/>
              </w:rPr>
              <w:t xml:space="preserve">Деревянный диск, </w:t>
            </w:r>
          </w:p>
          <w:p w:rsidR="00EE123F" w:rsidRPr="00EE123F" w:rsidRDefault="00EE123F" w:rsidP="002618AF">
            <w:pPr>
              <w:widowControl w:val="0"/>
              <w:numPr>
                <w:ilvl w:val="0"/>
                <w:numId w:val="54"/>
              </w:numPr>
              <w:autoSpaceDE w:val="0"/>
              <w:autoSpaceDN w:val="0"/>
              <w:adjustRightInd w:val="0"/>
              <w:ind w:left="2160"/>
              <w:jc w:val="both"/>
              <w:textboxTightWrap w:val="allLines"/>
              <w:rPr>
                <w:sz w:val="20"/>
                <w:szCs w:val="20"/>
              </w:rPr>
            </w:pPr>
            <w:r w:rsidRPr="00EE123F">
              <w:rPr>
                <w:sz w:val="20"/>
                <w:szCs w:val="20"/>
              </w:rPr>
              <w:t xml:space="preserve">Материал: фанера  </w:t>
            </w:r>
          </w:p>
          <w:p w:rsidR="00EE123F" w:rsidRPr="00EE123F" w:rsidRDefault="00EE123F" w:rsidP="002618AF">
            <w:pPr>
              <w:widowControl w:val="0"/>
              <w:numPr>
                <w:ilvl w:val="0"/>
                <w:numId w:val="53"/>
              </w:numPr>
              <w:autoSpaceDE w:val="0"/>
              <w:autoSpaceDN w:val="0"/>
              <w:adjustRightInd w:val="0"/>
              <w:ind w:left="1440"/>
              <w:jc w:val="both"/>
              <w:textboxTightWrap w:val="allLines"/>
              <w:rPr>
                <w:sz w:val="20"/>
                <w:szCs w:val="20"/>
              </w:rPr>
            </w:pPr>
            <w:r w:rsidRPr="00EE123F">
              <w:rPr>
                <w:sz w:val="20"/>
                <w:szCs w:val="20"/>
              </w:rPr>
              <w:t xml:space="preserve">Деревянный шар, </w:t>
            </w:r>
          </w:p>
          <w:p w:rsidR="00EE123F" w:rsidRPr="00EE123F" w:rsidRDefault="00EE123F" w:rsidP="002618AF">
            <w:pPr>
              <w:widowControl w:val="0"/>
              <w:numPr>
                <w:ilvl w:val="0"/>
                <w:numId w:val="56"/>
              </w:numPr>
              <w:autoSpaceDE w:val="0"/>
              <w:autoSpaceDN w:val="0"/>
              <w:adjustRightInd w:val="0"/>
              <w:ind w:left="2160"/>
              <w:jc w:val="both"/>
              <w:textboxTightWrap w:val="allLines"/>
              <w:rPr>
                <w:sz w:val="20"/>
                <w:szCs w:val="20"/>
              </w:rPr>
            </w:pPr>
            <w:r w:rsidRPr="00EE123F">
              <w:rPr>
                <w:sz w:val="20"/>
                <w:szCs w:val="20"/>
              </w:rPr>
              <w:t xml:space="preserve">Материал: деревянный брус </w:t>
            </w:r>
          </w:p>
          <w:p w:rsidR="00EE123F" w:rsidRPr="00EE123F" w:rsidRDefault="00EE123F" w:rsidP="002618AF">
            <w:pPr>
              <w:widowControl w:val="0"/>
              <w:numPr>
                <w:ilvl w:val="0"/>
                <w:numId w:val="53"/>
              </w:numPr>
              <w:autoSpaceDE w:val="0"/>
              <w:autoSpaceDN w:val="0"/>
              <w:adjustRightInd w:val="0"/>
              <w:ind w:left="1440"/>
              <w:jc w:val="both"/>
              <w:textboxTightWrap w:val="allLines"/>
              <w:rPr>
                <w:sz w:val="20"/>
                <w:szCs w:val="20"/>
              </w:rPr>
            </w:pPr>
            <w:r w:rsidRPr="00EE123F">
              <w:rPr>
                <w:sz w:val="20"/>
                <w:szCs w:val="20"/>
              </w:rPr>
              <w:t>Полый цилиндр,</w:t>
            </w:r>
          </w:p>
          <w:p w:rsidR="00EE123F" w:rsidRPr="00EE123F" w:rsidRDefault="00EE123F" w:rsidP="002618AF">
            <w:pPr>
              <w:widowControl w:val="0"/>
              <w:numPr>
                <w:ilvl w:val="0"/>
                <w:numId w:val="55"/>
              </w:numPr>
              <w:autoSpaceDE w:val="0"/>
              <w:autoSpaceDN w:val="0"/>
              <w:adjustRightInd w:val="0"/>
              <w:ind w:left="2160"/>
              <w:jc w:val="both"/>
              <w:textboxTightWrap w:val="allLines"/>
              <w:rPr>
                <w:sz w:val="20"/>
                <w:szCs w:val="20"/>
              </w:rPr>
            </w:pPr>
            <w:r w:rsidRPr="00EE123F">
              <w:rPr>
                <w:sz w:val="20"/>
                <w:szCs w:val="20"/>
              </w:rPr>
              <w:t>Материал: алюминий</w:t>
            </w:r>
          </w:p>
          <w:p w:rsidR="00EE123F" w:rsidRPr="00EE123F" w:rsidRDefault="00EE123F" w:rsidP="002618AF">
            <w:pPr>
              <w:widowControl w:val="0"/>
              <w:numPr>
                <w:ilvl w:val="0"/>
                <w:numId w:val="53"/>
              </w:numPr>
              <w:autoSpaceDE w:val="0"/>
              <w:autoSpaceDN w:val="0"/>
              <w:adjustRightInd w:val="0"/>
              <w:ind w:left="1440"/>
              <w:jc w:val="both"/>
              <w:textboxTightWrap w:val="allLines"/>
              <w:rPr>
                <w:sz w:val="20"/>
                <w:szCs w:val="20"/>
              </w:rPr>
            </w:pPr>
            <w:r w:rsidRPr="00EE123F">
              <w:rPr>
                <w:sz w:val="20"/>
                <w:szCs w:val="20"/>
              </w:rPr>
              <w:t>Полнотелый цилиндр.</w:t>
            </w:r>
          </w:p>
          <w:p w:rsidR="00EE123F" w:rsidRPr="00EE123F" w:rsidRDefault="00EE123F" w:rsidP="002618AF">
            <w:pPr>
              <w:widowControl w:val="0"/>
              <w:numPr>
                <w:ilvl w:val="0"/>
                <w:numId w:val="55"/>
              </w:numPr>
              <w:autoSpaceDE w:val="0"/>
              <w:autoSpaceDN w:val="0"/>
              <w:adjustRightInd w:val="0"/>
              <w:ind w:left="2160"/>
              <w:jc w:val="both"/>
              <w:textboxTightWrap w:val="allLines"/>
              <w:rPr>
                <w:sz w:val="20"/>
                <w:szCs w:val="20"/>
              </w:rPr>
            </w:pPr>
            <w:r w:rsidRPr="00EE123F">
              <w:rPr>
                <w:sz w:val="20"/>
                <w:szCs w:val="20"/>
              </w:rPr>
              <w:t>Материал:  алюминий</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Соединительные проводники – 1 комплект</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Сетевой кабель – 1 шт.</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Паспорт изделия – 1 шт.</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Руководство по эксплуатации – 1 шт.</w:t>
            </w:r>
          </w:p>
          <w:p w:rsidR="00EE123F" w:rsidRPr="00EE123F" w:rsidRDefault="00EE123F" w:rsidP="002618AF">
            <w:pPr>
              <w:widowControl w:val="0"/>
              <w:numPr>
                <w:ilvl w:val="0"/>
                <w:numId w:val="46"/>
              </w:numPr>
              <w:autoSpaceDE w:val="0"/>
              <w:autoSpaceDN w:val="0"/>
              <w:adjustRightInd w:val="0"/>
              <w:jc w:val="both"/>
              <w:textboxTightWrap w:val="allLines"/>
              <w:rPr>
                <w:sz w:val="20"/>
                <w:szCs w:val="20"/>
              </w:rPr>
            </w:pPr>
            <w:r w:rsidRPr="00EE123F">
              <w:rPr>
                <w:sz w:val="20"/>
                <w:szCs w:val="20"/>
              </w:rPr>
              <w:t>Методические рекомендации по выполнению лабораторных работ – 1 шт.</w:t>
            </w:r>
          </w:p>
          <w:p w:rsidR="00EE123F" w:rsidRPr="00EE123F" w:rsidRDefault="00EE123F" w:rsidP="00EE123F">
            <w:pPr>
              <w:jc w:val="both"/>
              <w:rPr>
                <w:sz w:val="20"/>
                <w:szCs w:val="20"/>
              </w:rPr>
            </w:pPr>
          </w:p>
          <w:p w:rsidR="00EE123F" w:rsidRPr="00EE123F" w:rsidRDefault="00EE123F" w:rsidP="00EE123F">
            <w:pPr>
              <w:jc w:val="both"/>
              <w:rPr>
                <w:b/>
                <w:sz w:val="20"/>
                <w:szCs w:val="20"/>
              </w:rPr>
            </w:pPr>
            <w:r w:rsidRPr="00EE123F">
              <w:rPr>
                <w:b/>
                <w:sz w:val="20"/>
                <w:szCs w:val="20"/>
              </w:rPr>
              <w:t>Технические характеристики комплекта:</w:t>
            </w:r>
          </w:p>
          <w:p w:rsidR="00EE123F" w:rsidRPr="00EE123F" w:rsidRDefault="00EE123F" w:rsidP="002618AF">
            <w:pPr>
              <w:widowControl w:val="0"/>
              <w:numPr>
                <w:ilvl w:val="0"/>
                <w:numId w:val="44"/>
              </w:numPr>
              <w:autoSpaceDE w:val="0"/>
              <w:autoSpaceDN w:val="0"/>
              <w:adjustRightInd w:val="0"/>
              <w:jc w:val="both"/>
              <w:textboxTightWrap w:val="allLines"/>
              <w:rPr>
                <w:sz w:val="20"/>
                <w:szCs w:val="20"/>
              </w:rPr>
            </w:pPr>
            <w:r w:rsidRPr="00EE123F">
              <w:rPr>
                <w:sz w:val="20"/>
                <w:szCs w:val="20"/>
              </w:rPr>
              <w:t>Исполнение: настольное</w:t>
            </w:r>
          </w:p>
          <w:p w:rsidR="00EE123F" w:rsidRPr="00EE123F" w:rsidRDefault="00EE123F" w:rsidP="002618AF">
            <w:pPr>
              <w:widowControl w:val="0"/>
              <w:numPr>
                <w:ilvl w:val="0"/>
                <w:numId w:val="44"/>
              </w:numPr>
              <w:autoSpaceDE w:val="0"/>
              <w:autoSpaceDN w:val="0"/>
              <w:adjustRightInd w:val="0"/>
              <w:jc w:val="both"/>
              <w:textboxTightWrap w:val="allLines"/>
              <w:rPr>
                <w:sz w:val="20"/>
                <w:szCs w:val="20"/>
              </w:rPr>
            </w:pPr>
            <w:r w:rsidRPr="00EE123F">
              <w:rPr>
                <w:sz w:val="20"/>
                <w:szCs w:val="20"/>
              </w:rPr>
              <w:t>Габариты лабораторной установки (</w:t>
            </w:r>
            <w:proofErr w:type="spellStart"/>
            <w:r w:rsidRPr="00EE123F">
              <w:rPr>
                <w:sz w:val="20"/>
                <w:szCs w:val="20"/>
              </w:rPr>
              <w:t>ДхШхВ</w:t>
            </w:r>
            <w:proofErr w:type="spellEnd"/>
            <w:r w:rsidRPr="00EE123F">
              <w:rPr>
                <w:sz w:val="20"/>
                <w:szCs w:val="20"/>
              </w:rPr>
              <w:t xml:space="preserve">): не менее 250 </w:t>
            </w:r>
            <w:proofErr w:type="spellStart"/>
            <w:r w:rsidRPr="00EE123F">
              <w:rPr>
                <w:sz w:val="20"/>
                <w:szCs w:val="20"/>
              </w:rPr>
              <w:t>х</w:t>
            </w:r>
            <w:proofErr w:type="spellEnd"/>
            <w:r w:rsidRPr="00EE123F">
              <w:rPr>
                <w:sz w:val="20"/>
                <w:szCs w:val="20"/>
              </w:rPr>
              <w:t xml:space="preserve"> 250 </w:t>
            </w:r>
            <w:proofErr w:type="spellStart"/>
            <w:r w:rsidRPr="00EE123F">
              <w:rPr>
                <w:sz w:val="20"/>
                <w:szCs w:val="20"/>
              </w:rPr>
              <w:t>х</w:t>
            </w:r>
            <w:proofErr w:type="spellEnd"/>
            <w:r w:rsidRPr="00EE123F">
              <w:rPr>
                <w:sz w:val="20"/>
                <w:szCs w:val="20"/>
              </w:rPr>
              <w:t xml:space="preserve"> 100 мм</w:t>
            </w:r>
          </w:p>
          <w:p w:rsidR="00EE123F" w:rsidRPr="00EE123F" w:rsidRDefault="00EE123F" w:rsidP="002618AF">
            <w:pPr>
              <w:widowControl w:val="0"/>
              <w:numPr>
                <w:ilvl w:val="0"/>
                <w:numId w:val="44"/>
              </w:numPr>
              <w:autoSpaceDE w:val="0"/>
              <w:autoSpaceDN w:val="0"/>
              <w:adjustRightInd w:val="0"/>
              <w:jc w:val="both"/>
              <w:textboxTightWrap w:val="allLines"/>
              <w:rPr>
                <w:sz w:val="20"/>
                <w:szCs w:val="20"/>
              </w:rPr>
            </w:pPr>
            <w:r w:rsidRPr="00EE123F">
              <w:rPr>
                <w:sz w:val="20"/>
                <w:szCs w:val="20"/>
              </w:rPr>
              <w:t>Электропитание: 220</w:t>
            </w:r>
            <w:proofErr w:type="gramStart"/>
            <w:r w:rsidRPr="00EE123F">
              <w:rPr>
                <w:sz w:val="20"/>
                <w:szCs w:val="20"/>
              </w:rPr>
              <w:t xml:space="preserve"> В</w:t>
            </w:r>
            <w:proofErr w:type="gramEnd"/>
            <w:r w:rsidRPr="00EE123F">
              <w:rPr>
                <w:sz w:val="20"/>
                <w:szCs w:val="20"/>
              </w:rPr>
              <w:t>, 50 Гц</w:t>
            </w:r>
          </w:p>
          <w:p w:rsidR="00EE123F" w:rsidRPr="00EE123F" w:rsidRDefault="00EE123F" w:rsidP="002618AF">
            <w:pPr>
              <w:widowControl w:val="0"/>
              <w:numPr>
                <w:ilvl w:val="0"/>
                <w:numId w:val="44"/>
              </w:numPr>
              <w:autoSpaceDE w:val="0"/>
              <w:autoSpaceDN w:val="0"/>
              <w:adjustRightInd w:val="0"/>
              <w:jc w:val="both"/>
              <w:textboxTightWrap w:val="allLines"/>
              <w:rPr>
                <w:sz w:val="20"/>
                <w:szCs w:val="20"/>
              </w:rPr>
            </w:pPr>
            <w:r w:rsidRPr="00EE123F">
              <w:rPr>
                <w:sz w:val="20"/>
                <w:szCs w:val="20"/>
              </w:rPr>
              <w:t>Масса: не более 4 кг.</w:t>
            </w:r>
          </w:p>
          <w:p w:rsidR="00EE123F" w:rsidRPr="00EE123F" w:rsidRDefault="00EE123F" w:rsidP="00EE123F">
            <w:pPr>
              <w:jc w:val="both"/>
              <w:rPr>
                <w:sz w:val="20"/>
                <w:szCs w:val="20"/>
              </w:rPr>
            </w:pPr>
          </w:p>
          <w:p w:rsidR="00EE123F" w:rsidRPr="00EE123F" w:rsidRDefault="00EE123F" w:rsidP="00EE123F">
            <w:pPr>
              <w:jc w:val="both"/>
              <w:rPr>
                <w:b/>
                <w:sz w:val="20"/>
                <w:szCs w:val="20"/>
              </w:rPr>
            </w:pPr>
            <w:r w:rsidRPr="00EE123F">
              <w:rPr>
                <w:b/>
                <w:sz w:val="20"/>
                <w:szCs w:val="20"/>
              </w:rPr>
              <w:t>Перечень лабораторных работ:</w:t>
            </w:r>
          </w:p>
          <w:p w:rsidR="00EE123F" w:rsidRPr="00EE123F" w:rsidRDefault="00EE123F" w:rsidP="002618AF">
            <w:pPr>
              <w:widowControl w:val="0"/>
              <w:numPr>
                <w:ilvl w:val="0"/>
                <w:numId w:val="57"/>
              </w:numPr>
              <w:autoSpaceDE w:val="0"/>
              <w:autoSpaceDN w:val="0"/>
              <w:adjustRightInd w:val="0"/>
              <w:jc w:val="both"/>
              <w:textboxTightWrap w:val="allLines"/>
              <w:rPr>
                <w:sz w:val="20"/>
                <w:szCs w:val="20"/>
              </w:rPr>
            </w:pPr>
            <w:r w:rsidRPr="00EE123F">
              <w:rPr>
                <w:sz w:val="20"/>
                <w:szCs w:val="20"/>
              </w:rPr>
              <w:t>Ознакомление с понятием момента инерции как мерой инертности твердого т</w:t>
            </w:r>
            <w:r w:rsidRPr="00EE123F">
              <w:rPr>
                <w:sz w:val="20"/>
                <w:szCs w:val="20"/>
              </w:rPr>
              <w:t>е</w:t>
            </w:r>
            <w:r w:rsidRPr="00EE123F">
              <w:rPr>
                <w:sz w:val="20"/>
                <w:szCs w:val="20"/>
              </w:rPr>
              <w:t>ла при вращательном движении.</w:t>
            </w:r>
          </w:p>
          <w:p w:rsidR="00EE123F" w:rsidRPr="00EE123F" w:rsidRDefault="00EE123F" w:rsidP="002618AF">
            <w:pPr>
              <w:widowControl w:val="0"/>
              <w:numPr>
                <w:ilvl w:val="0"/>
                <w:numId w:val="57"/>
              </w:numPr>
              <w:autoSpaceDE w:val="0"/>
              <w:autoSpaceDN w:val="0"/>
              <w:adjustRightInd w:val="0"/>
              <w:jc w:val="both"/>
              <w:textboxTightWrap w:val="allLines"/>
              <w:rPr>
                <w:sz w:val="20"/>
                <w:szCs w:val="20"/>
              </w:rPr>
            </w:pPr>
            <w:r w:rsidRPr="00EE123F">
              <w:rPr>
                <w:sz w:val="20"/>
                <w:szCs w:val="20"/>
              </w:rPr>
              <w:t>Изучение методики определения момента инерции.</w:t>
            </w:r>
          </w:p>
          <w:p w:rsidR="00EE123F" w:rsidRDefault="00EE123F" w:rsidP="002618AF">
            <w:pPr>
              <w:widowControl w:val="0"/>
              <w:numPr>
                <w:ilvl w:val="0"/>
                <w:numId w:val="57"/>
              </w:numPr>
              <w:autoSpaceDE w:val="0"/>
              <w:autoSpaceDN w:val="0"/>
              <w:adjustRightInd w:val="0"/>
              <w:jc w:val="both"/>
              <w:textboxTightWrap w:val="allLines"/>
              <w:rPr>
                <w:sz w:val="20"/>
                <w:szCs w:val="20"/>
              </w:rPr>
            </w:pPr>
            <w:r w:rsidRPr="00EE123F">
              <w:rPr>
                <w:sz w:val="20"/>
                <w:szCs w:val="20"/>
              </w:rPr>
              <w:t>Экспериментальное определение момента инерции тел правильной геометрической формы и сравнение полученных значений с теоретич</w:t>
            </w:r>
            <w:r w:rsidRPr="00EE123F">
              <w:rPr>
                <w:sz w:val="20"/>
                <w:szCs w:val="20"/>
              </w:rPr>
              <w:t>е</w:t>
            </w:r>
            <w:r w:rsidRPr="00EE123F">
              <w:rPr>
                <w:sz w:val="20"/>
                <w:szCs w:val="20"/>
              </w:rPr>
              <w:t>скими значени</w:t>
            </w:r>
            <w:r w:rsidRPr="00EE123F">
              <w:rPr>
                <w:sz w:val="20"/>
                <w:szCs w:val="20"/>
              </w:rPr>
              <w:t>я</w:t>
            </w:r>
            <w:r w:rsidRPr="00EE123F">
              <w:rPr>
                <w:sz w:val="20"/>
                <w:szCs w:val="20"/>
              </w:rPr>
              <w:t>ми.</w:t>
            </w:r>
          </w:p>
          <w:p w:rsidR="00EE123F" w:rsidRDefault="00EE123F" w:rsidP="00EE123F">
            <w:pPr>
              <w:widowControl w:val="0"/>
              <w:autoSpaceDE w:val="0"/>
              <w:autoSpaceDN w:val="0"/>
              <w:adjustRightInd w:val="0"/>
              <w:ind w:left="720"/>
              <w:jc w:val="both"/>
              <w:textboxTightWrap w:val="allLines"/>
              <w:rPr>
                <w:sz w:val="20"/>
                <w:szCs w:val="20"/>
              </w:rPr>
            </w:pPr>
          </w:p>
          <w:p w:rsidR="00EE123F" w:rsidRPr="00882EA3" w:rsidRDefault="00EE123F" w:rsidP="00EE123F">
            <w:pPr>
              <w:jc w:val="both"/>
              <w:rPr>
                <w:rFonts w:eastAsia="Calibri"/>
                <w:b/>
                <w:sz w:val="20"/>
                <w:szCs w:val="20"/>
              </w:rPr>
            </w:pPr>
            <w:r w:rsidRPr="00882EA3">
              <w:rPr>
                <w:rFonts w:eastAsia="Calibri"/>
                <w:b/>
                <w:sz w:val="20"/>
                <w:szCs w:val="20"/>
              </w:rPr>
              <w:t>Качественные характеристики:</w:t>
            </w:r>
          </w:p>
          <w:p w:rsidR="00EE123F" w:rsidRPr="00882EA3"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оборудование должно быть новым, ранее не использованным, не восстано</w:t>
            </w:r>
            <w:r w:rsidRPr="00882EA3">
              <w:rPr>
                <w:sz w:val="20"/>
                <w:szCs w:val="20"/>
              </w:rPr>
              <w:t>в</w:t>
            </w:r>
            <w:r w:rsidRPr="00882EA3">
              <w:rPr>
                <w:sz w:val="20"/>
                <w:szCs w:val="20"/>
              </w:rPr>
              <w:t>ленным</w:t>
            </w:r>
          </w:p>
          <w:p w:rsidR="00926609"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 xml:space="preserve">год выпуска – не ранее </w:t>
            </w:r>
            <w:r w:rsidR="00926609">
              <w:rPr>
                <w:sz w:val="20"/>
                <w:szCs w:val="20"/>
              </w:rPr>
              <w:t>2021</w:t>
            </w:r>
            <w:r w:rsidRPr="00882EA3">
              <w:rPr>
                <w:sz w:val="20"/>
                <w:szCs w:val="20"/>
              </w:rPr>
              <w:t xml:space="preserve"> г.</w:t>
            </w:r>
          </w:p>
          <w:p w:rsidR="00EE123F" w:rsidRPr="00EE123F" w:rsidRDefault="00EE123F" w:rsidP="002618AF">
            <w:pPr>
              <w:pStyle w:val="af7"/>
              <w:numPr>
                <w:ilvl w:val="0"/>
                <w:numId w:val="94"/>
              </w:numPr>
              <w:tabs>
                <w:tab w:val="left" w:pos="196"/>
              </w:tabs>
              <w:ind w:left="0" w:firstLine="0"/>
              <w:contextualSpacing w:val="0"/>
              <w:jc w:val="both"/>
              <w:rPr>
                <w:sz w:val="20"/>
                <w:szCs w:val="20"/>
              </w:rPr>
            </w:pPr>
            <w:r w:rsidRPr="00882EA3">
              <w:rPr>
                <w:sz w:val="20"/>
                <w:szCs w:val="20"/>
              </w:rPr>
              <w:t>гарантийный срок на товар – не менее 12 месяцев с момента подп</w:t>
            </w:r>
            <w:r w:rsidRPr="00882EA3">
              <w:rPr>
                <w:sz w:val="20"/>
                <w:szCs w:val="20"/>
              </w:rPr>
              <w:t>и</w:t>
            </w:r>
            <w:r w:rsidRPr="00882EA3">
              <w:rPr>
                <w:sz w:val="20"/>
                <w:szCs w:val="20"/>
              </w:rPr>
              <w:t>сания акта сдачи-приемки товара сторонами</w:t>
            </w:r>
          </w:p>
        </w:tc>
        <w:tc>
          <w:tcPr>
            <w:tcW w:w="851" w:type="dxa"/>
            <w:shd w:val="clear" w:color="auto" w:fill="auto"/>
          </w:tcPr>
          <w:p w:rsidR="00EE123F" w:rsidRPr="00EE123F" w:rsidRDefault="00EE123F" w:rsidP="00EE123F">
            <w:pPr>
              <w:contextualSpacing/>
              <w:jc w:val="center"/>
              <w:rPr>
                <w:sz w:val="20"/>
                <w:szCs w:val="20"/>
              </w:rPr>
            </w:pPr>
            <w:r w:rsidRPr="00EE123F">
              <w:rPr>
                <w:sz w:val="20"/>
                <w:szCs w:val="20"/>
              </w:rPr>
              <w:lastRenderedPageBreak/>
              <w:t>1</w:t>
            </w:r>
          </w:p>
        </w:tc>
      </w:tr>
    </w:tbl>
    <w:p w:rsidR="009457D0" w:rsidRDefault="009457D0" w:rsidP="009457D0">
      <w:pPr>
        <w:tabs>
          <w:tab w:val="left" w:pos="1134"/>
        </w:tabs>
        <w:jc w:val="both"/>
        <w:rPr>
          <w:rFonts w:eastAsia="Calibri"/>
          <w:b/>
          <w:sz w:val="16"/>
          <w:szCs w:val="20"/>
        </w:rPr>
      </w:pPr>
    </w:p>
    <w:p w:rsidR="00926609" w:rsidRPr="00882EA3" w:rsidRDefault="00926609" w:rsidP="00926609">
      <w:pPr>
        <w:tabs>
          <w:tab w:val="left" w:pos="851"/>
          <w:tab w:val="left" w:pos="993"/>
        </w:tabs>
        <w:ind w:right="99"/>
        <w:jc w:val="both"/>
        <w:rPr>
          <w:b/>
          <w:sz w:val="20"/>
          <w:szCs w:val="20"/>
        </w:rPr>
      </w:pPr>
      <w:r w:rsidRPr="00882EA3">
        <w:rPr>
          <w:b/>
          <w:bCs/>
          <w:sz w:val="20"/>
          <w:szCs w:val="20"/>
        </w:rPr>
        <w:t xml:space="preserve">6.2. </w:t>
      </w:r>
      <w:r w:rsidRPr="00882EA3">
        <w:rPr>
          <w:b/>
          <w:sz w:val="20"/>
          <w:szCs w:val="20"/>
        </w:rPr>
        <w:t>Требование к комплектации товаров:</w:t>
      </w:r>
    </w:p>
    <w:p w:rsidR="00926609" w:rsidRPr="00882EA3" w:rsidRDefault="00926609" w:rsidP="002618AF">
      <w:pPr>
        <w:numPr>
          <w:ilvl w:val="0"/>
          <w:numId w:val="14"/>
        </w:numPr>
        <w:tabs>
          <w:tab w:val="clear" w:pos="1724"/>
          <w:tab w:val="left" w:pos="567"/>
          <w:tab w:val="num" w:pos="1080"/>
        </w:tabs>
        <w:ind w:left="0"/>
        <w:jc w:val="both"/>
        <w:rPr>
          <w:sz w:val="20"/>
          <w:szCs w:val="20"/>
        </w:rPr>
      </w:pPr>
      <w:r w:rsidRPr="00882EA3">
        <w:rPr>
          <w:sz w:val="20"/>
          <w:szCs w:val="20"/>
        </w:rPr>
        <w:t>комплектация товара должна быть в полном соответствии с техническим заданием;</w:t>
      </w:r>
    </w:p>
    <w:p w:rsidR="00926609" w:rsidRPr="00882EA3" w:rsidRDefault="00926609" w:rsidP="002618AF">
      <w:pPr>
        <w:numPr>
          <w:ilvl w:val="0"/>
          <w:numId w:val="14"/>
        </w:numPr>
        <w:tabs>
          <w:tab w:val="clear" w:pos="1724"/>
          <w:tab w:val="left" w:pos="567"/>
          <w:tab w:val="num" w:pos="1080"/>
        </w:tabs>
        <w:ind w:left="0"/>
        <w:jc w:val="both"/>
        <w:rPr>
          <w:sz w:val="20"/>
          <w:szCs w:val="20"/>
        </w:rPr>
      </w:pPr>
      <w:r w:rsidRPr="00882EA3">
        <w:rPr>
          <w:sz w:val="20"/>
          <w:szCs w:val="20"/>
        </w:rPr>
        <w:t>Поставщик обязан предоставить Заказчику техническую документацию на поставленный товар: технический паспорт с руководством по эксплуатации и гарантийными обязательствами на русском языке.</w:t>
      </w:r>
    </w:p>
    <w:p w:rsidR="00926609" w:rsidRPr="00882EA3" w:rsidRDefault="00926609" w:rsidP="00926609">
      <w:pPr>
        <w:tabs>
          <w:tab w:val="left" w:pos="851"/>
        </w:tabs>
        <w:rPr>
          <w:b/>
          <w:bCs/>
          <w:sz w:val="20"/>
          <w:szCs w:val="20"/>
        </w:rPr>
      </w:pPr>
    </w:p>
    <w:p w:rsidR="00926609" w:rsidRPr="00882EA3" w:rsidRDefault="00926609" w:rsidP="00926609">
      <w:pPr>
        <w:tabs>
          <w:tab w:val="left" w:pos="851"/>
        </w:tabs>
        <w:rPr>
          <w:b/>
          <w:bCs/>
          <w:sz w:val="20"/>
          <w:szCs w:val="20"/>
        </w:rPr>
      </w:pPr>
      <w:r w:rsidRPr="00882EA3">
        <w:rPr>
          <w:b/>
          <w:bCs/>
          <w:sz w:val="20"/>
          <w:szCs w:val="20"/>
        </w:rPr>
        <w:t>6.3. Требования к объему гарантии качества: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6.3.1. Товары (в том числе комплектующие) должны быть новыми, не бывшими в эксплуатации, не восстановленными и не собранными из восстановленных компонентов, серийными и свободно поставляемыми в Российскую Федерацию.</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6.3.2. Товары должны иметь свидетельство о поверке.</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6.3.3. Товары должны быть сертифицированы на соответствие.</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lastRenderedPageBreak/>
        <w:t>6.3.4. Гарантийный срок на оборудование устанавливается в документах изготовителя и начинает действовать с моме</w:t>
      </w:r>
      <w:r w:rsidRPr="00882EA3">
        <w:rPr>
          <w:rFonts w:eastAsia="Calibri"/>
          <w:sz w:val="20"/>
          <w:szCs w:val="20"/>
        </w:rPr>
        <w:t>н</w:t>
      </w:r>
      <w:r w:rsidRPr="00882EA3">
        <w:rPr>
          <w:rFonts w:eastAsia="Calibri"/>
          <w:sz w:val="20"/>
          <w:szCs w:val="20"/>
        </w:rPr>
        <w:t>та сдачи-приемки товара;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6.3.5. В течение гарантийного периода Поставщик обеспечивает устранение дефектов и/или замену дефектных ко</w:t>
      </w:r>
      <w:r w:rsidRPr="00882EA3">
        <w:rPr>
          <w:rFonts w:eastAsia="Calibri"/>
          <w:sz w:val="20"/>
          <w:szCs w:val="20"/>
        </w:rPr>
        <w:t>м</w:t>
      </w:r>
      <w:r w:rsidRPr="00882EA3">
        <w:rPr>
          <w:rFonts w:eastAsia="Calibri"/>
          <w:sz w:val="20"/>
          <w:szCs w:val="20"/>
        </w:rPr>
        <w:t>плекту</w:t>
      </w:r>
      <w:r w:rsidRPr="00882EA3">
        <w:rPr>
          <w:rFonts w:eastAsia="Calibri"/>
          <w:sz w:val="20"/>
          <w:szCs w:val="20"/>
        </w:rPr>
        <w:t>ю</w:t>
      </w:r>
      <w:r w:rsidRPr="00882EA3">
        <w:rPr>
          <w:rFonts w:eastAsia="Calibri"/>
          <w:sz w:val="20"/>
          <w:szCs w:val="20"/>
        </w:rPr>
        <w:t>щих бесплатно, при условии соблюдения Заказчиком правил эксплуатации оборудования;</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6.3.6. При обнаружении скрытых дефектов товара при его эксплуатации в период срока гарантии качества, Заказчик офор</w:t>
      </w:r>
      <w:r w:rsidRPr="00882EA3">
        <w:rPr>
          <w:rFonts w:eastAsia="Calibri"/>
          <w:sz w:val="20"/>
          <w:szCs w:val="20"/>
        </w:rPr>
        <w:t>м</w:t>
      </w:r>
      <w:r w:rsidRPr="00882EA3">
        <w:rPr>
          <w:rFonts w:eastAsia="Calibri"/>
          <w:sz w:val="20"/>
          <w:szCs w:val="20"/>
        </w:rPr>
        <w:t>ляет письменные заявления (Претензии) и направляет их в адрес Поставщика;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6.3.7. Претензии должны быть направлены Заказчиком незамедлительно после выявления дефектов;</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6.3.8. Поставщик обязан устранить выявленные дефекты в течение 20 (двадцати) календарных дней с момента получ</w:t>
      </w:r>
      <w:r w:rsidRPr="00882EA3">
        <w:rPr>
          <w:rFonts w:eastAsia="Calibri"/>
          <w:sz w:val="20"/>
          <w:szCs w:val="20"/>
        </w:rPr>
        <w:t>е</w:t>
      </w:r>
      <w:r w:rsidRPr="00882EA3">
        <w:rPr>
          <w:rFonts w:eastAsia="Calibri"/>
          <w:sz w:val="20"/>
          <w:szCs w:val="20"/>
        </w:rPr>
        <w:t>ния Претензии от Заказчика;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6.3.9. По согласованию Сторон, Заказчик вправе самостоятельно заменить бракованные части товара, при условии о</w:t>
      </w:r>
      <w:r w:rsidRPr="00882EA3">
        <w:rPr>
          <w:rFonts w:eastAsia="Calibri"/>
          <w:sz w:val="20"/>
          <w:szCs w:val="20"/>
        </w:rPr>
        <w:t>п</w:t>
      </w:r>
      <w:r w:rsidRPr="00882EA3">
        <w:rPr>
          <w:rFonts w:eastAsia="Calibri"/>
          <w:sz w:val="20"/>
          <w:szCs w:val="20"/>
        </w:rPr>
        <w:t>латы таких частей Поставщиком;</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6.3.10. В других случаях Заказчик отправляет товар на ремонт в адрес Поставщика, за счет Поставщика;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6.3.11. В этом случае, Поставщик обязан устранить дефекты товара или поставить новый товар в течение 20 (двадцати) к</w:t>
      </w:r>
      <w:r w:rsidRPr="00882EA3">
        <w:rPr>
          <w:rFonts w:eastAsia="Calibri"/>
          <w:sz w:val="20"/>
          <w:szCs w:val="20"/>
        </w:rPr>
        <w:t>а</w:t>
      </w:r>
      <w:r w:rsidRPr="00882EA3">
        <w:rPr>
          <w:rFonts w:eastAsia="Calibri"/>
          <w:sz w:val="20"/>
          <w:szCs w:val="20"/>
        </w:rPr>
        <w:t>лендарных дней с момента получения бракованного товара от Заказчика;</w:t>
      </w:r>
    </w:p>
    <w:p w:rsidR="00926609" w:rsidRPr="00882EA3" w:rsidRDefault="00926609" w:rsidP="00926609">
      <w:pPr>
        <w:tabs>
          <w:tab w:val="left" w:pos="993"/>
          <w:tab w:val="left" w:pos="1134"/>
          <w:tab w:val="left" w:pos="1418"/>
        </w:tabs>
        <w:jc w:val="both"/>
        <w:rPr>
          <w:rFonts w:eastAsia="Calibri"/>
          <w:sz w:val="20"/>
          <w:szCs w:val="20"/>
        </w:rPr>
      </w:pPr>
      <w:r w:rsidRPr="00882EA3">
        <w:rPr>
          <w:rFonts w:eastAsia="Calibri"/>
          <w:sz w:val="20"/>
          <w:szCs w:val="20"/>
        </w:rPr>
        <w:t>6.3.12. Поставщик в течение гарантийного срока осуществляет техническую поддержку в вопросах настройки и эк</w:t>
      </w:r>
      <w:r w:rsidRPr="00882EA3">
        <w:rPr>
          <w:rFonts w:eastAsia="Calibri"/>
          <w:sz w:val="20"/>
          <w:szCs w:val="20"/>
        </w:rPr>
        <w:t>с</w:t>
      </w:r>
      <w:r w:rsidRPr="00882EA3">
        <w:rPr>
          <w:rFonts w:eastAsia="Calibri"/>
          <w:sz w:val="20"/>
          <w:szCs w:val="20"/>
        </w:rPr>
        <w:t>плуат</w:t>
      </w:r>
      <w:r w:rsidRPr="00882EA3">
        <w:rPr>
          <w:rFonts w:eastAsia="Calibri"/>
          <w:sz w:val="20"/>
          <w:szCs w:val="20"/>
        </w:rPr>
        <w:t>а</w:t>
      </w:r>
      <w:r w:rsidRPr="00882EA3">
        <w:rPr>
          <w:rFonts w:eastAsia="Calibri"/>
          <w:sz w:val="20"/>
          <w:szCs w:val="20"/>
        </w:rPr>
        <w:t>ции оборудования. Техническая поддержка может осуществляться письменно, по телефону.</w:t>
      </w:r>
    </w:p>
    <w:p w:rsidR="00926609" w:rsidRPr="003209DC" w:rsidRDefault="00926609" w:rsidP="00926609">
      <w:pPr>
        <w:jc w:val="both"/>
        <w:rPr>
          <w:sz w:val="20"/>
          <w:szCs w:val="20"/>
        </w:rPr>
      </w:pPr>
    </w:p>
    <w:p w:rsidR="00267A47" w:rsidRPr="00B75610" w:rsidRDefault="00267A47" w:rsidP="002618AF">
      <w:pPr>
        <w:pStyle w:val="af7"/>
        <w:numPr>
          <w:ilvl w:val="0"/>
          <w:numId w:val="11"/>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267A47" w:rsidRPr="00B75610" w:rsidRDefault="00267A47" w:rsidP="00267A47">
      <w:pPr>
        <w:jc w:val="both"/>
        <w:rPr>
          <w:sz w:val="20"/>
          <w:szCs w:val="20"/>
        </w:rPr>
      </w:pPr>
      <w:r w:rsidRPr="00B75610">
        <w:rPr>
          <w:sz w:val="20"/>
          <w:szCs w:val="20"/>
        </w:rPr>
        <w:t>НМЦД, методом сопоставимых рыночных цен (анализа рынка) определяется по формуле:</w:t>
      </w:r>
    </w:p>
    <w:p w:rsidR="00267A47" w:rsidRPr="00B75610" w:rsidRDefault="00267A47" w:rsidP="00267A47">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267A47" w:rsidRPr="00B75610" w:rsidRDefault="00267A47" w:rsidP="00267A47">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267A47" w:rsidRPr="00B75610" w:rsidRDefault="00267A47" w:rsidP="00267A47">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267A47" w:rsidRPr="00B75610" w:rsidRDefault="00267A47" w:rsidP="00267A47">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267A47" w:rsidRPr="00B75610" w:rsidRDefault="00267A47" w:rsidP="00267A47">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267A47" w:rsidRPr="00B75610" w:rsidRDefault="00267A47" w:rsidP="00267A47">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267A47" w:rsidRPr="00B75610" w:rsidRDefault="00267A47" w:rsidP="00267A47">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267A47" w:rsidRPr="00B75610" w:rsidRDefault="00267A47" w:rsidP="00267A47">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67A47" w:rsidRPr="00B75610" w:rsidTr="006044B1">
        <w:trPr>
          <w:trHeight w:val="348"/>
          <w:jc w:val="center"/>
        </w:trPr>
        <w:tc>
          <w:tcPr>
            <w:tcW w:w="659" w:type="dxa"/>
            <w:vMerge w:val="restart"/>
            <w:vAlign w:val="center"/>
          </w:tcPr>
          <w:p w:rsidR="00267A47" w:rsidRPr="00B75610" w:rsidRDefault="00267A47" w:rsidP="006044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2992" w:type="dxa"/>
            <w:vMerge w:val="restart"/>
            <w:vAlign w:val="center"/>
          </w:tcPr>
          <w:p w:rsidR="00267A47" w:rsidRPr="00B75610" w:rsidRDefault="00267A47"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5610" w:type="dxa"/>
            <w:gridSpan w:val="3"/>
          </w:tcPr>
          <w:p w:rsidR="00267A47" w:rsidRPr="00B75610" w:rsidRDefault="00267A47" w:rsidP="006044B1">
            <w:pPr>
              <w:jc w:val="center"/>
              <w:rPr>
                <w:sz w:val="20"/>
                <w:szCs w:val="20"/>
              </w:rPr>
            </w:pPr>
            <w:r w:rsidRPr="00B75610">
              <w:rPr>
                <w:sz w:val="20"/>
                <w:szCs w:val="20"/>
              </w:rPr>
              <w:t>Ценовая информация Исполнителей (далее ЦИ)</w:t>
            </w:r>
          </w:p>
          <w:p w:rsidR="00267A47" w:rsidRPr="00B75610" w:rsidRDefault="00267A47" w:rsidP="006044B1">
            <w:pPr>
              <w:jc w:val="center"/>
              <w:rPr>
                <w:sz w:val="20"/>
                <w:szCs w:val="20"/>
              </w:rPr>
            </w:pPr>
            <w:r w:rsidRPr="00B75610">
              <w:rPr>
                <w:sz w:val="20"/>
                <w:szCs w:val="20"/>
              </w:rPr>
              <w:t>с учетом всех расходов, руб.</w:t>
            </w:r>
          </w:p>
        </w:tc>
        <w:tc>
          <w:tcPr>
            <w:tcW w:w="1195" w:type="dxa"/>
            <w:vMerge w:val="restart"/>
            <w:vAlign w:val="center"/>
          </w:tcPr>
          <w:p w:rsidR="00267A47" w:rsidRPr="00B75610" w:rsidRDefault="00267A47" w:rsidP="00267A47">
            <w:pPr>
              <w:jc w:val="center"/>
              <w:rPr>
                <w:sz w:val="20"/>
                <w:szCs w:val="20"/>
              </w:rPr>
            </w:pPr>
            <w:r w:rsidRPr="00B75610">
              <w:rPr>
                <w:sz w:val="20"/>
                <w:szCs w:val="20"/>
              </w:rPr>
              <w:t>Кол-во</w:t>
            </w:r>
            <w:r w:rsidR="00843625">
              <w:rPr>
                <w:sz w:val="20"/>
                <w:szCs w:val="20"/>
              </w:rPr>
              <w:t xml:space="preserve"> рабочих мест</w:t>
            </w:r>
            <w:r w:rsidRPr="00B75610">
              <w:rPr>
                <w:sz w:val="20"/>
                <w:szCs w:val="20"/>
              </w:rPr>
              <w:t>, штук</w:t>
            </w:r>
          </w:p>
        </w:tc>
      </w:tr>
      <w:tr w:rsidR="00267A47" w:rsidRPr="00B75610" w:rsidTr="006044B1">
        <w:trPr>
          <w:trHeight w:val="348"/>
          <w:jc w:val="center"/>
        </w:trPr>
        <w:tc>
          <w:tcPr>
            <w:tcW w:w="659" w:type="dxa"/>
            <w:vMerge/>
            <w:vAlign w:val="center"/>
          </w:tcPr>
          <w:p w:rsidR="00267A47" w:rsidRPr="00B75610" w:rsidRDefault="00267A47" w:rsidP="006044B1">
            <w:pPr>
              <w:jc w:val="both"/>
              <w:rPr>
                <w:sz w:val="20"/>
                <w:szCs w:val="20"/>
              </w:rPr>
            </w:pPr>
          </w:p>
        </w:tc>
        <w:tc>
          <w:tcPr>
            <w:tcW w:w="2992" w:type="dxa"/>
            <w:vMerge/>
            <w:vAlign w:val="center"/>
          </w:tcPr>
          <w:p w:rsidR="00267A47" w:rsidRPr="00B75610" w:rsidRDefault="00267A47" w:rsidP="006044B1">
            <w:pPr>
              <w:jc w:val="both"/>
              <w:rPr>
                <w:sz w:val="20"/>
                <w:szCs w:val="20"/>
              </w:rPr>
            </w:pPr>
          </w:p>
        </w:tc>
        <w:tc>
          <w:tcPr>
            <w:tcW w:w="2057"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1</w:t>
            </w:r>
          </w:p>
        </w:tc>
        <w:tc>
          <w:tcPr>
            <w:tcW w:w="1869"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2</w:t>
            </w:r>
          </w:p>
        </w:tc>
        <w:tc>
          <w:tcPr>
            <w:tcW w:w="1684"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3</w:t>
            </w:r>
          </w:p>
        </w:tc>
        <w:tc>
          <w:tcPr>
            <w:tcW w:w="1195" w:type="dxa"/>
            <w:vMerge/>
            <w:vAlign w:val="center"/>
          </w:tcPr>
          <w:p w:rsidR="00267A47" w:rsidRPr="00B75610" w:rsidRDefault="00267A47" w:rsidP="006044B1">
            <w:pPr>
              <w:jc w:val="both"/>
              <w:rPr>
                <w:sz w:val="20"/>
                <w:szCs w:val="20"/>
              </w:rPr>
            </w:pPr>
          </w:p>
        </w:tc>
      </w:tr>
      <w:tr w:rsidR="00267A47" w:rsidRPr="00B75610" w:rsidTr="006044B1">
        <w:trPr>
          <w:trHeight w:val="251"/>
          <w:jc w:val="center"/>
        </w:trPr>
        <w:tc>
          <w:tcPr>
            <w:tcW w:w="659" w:type="dxa"/>
            <w:vAlign w:val="center"/>
          </w:tcPr>
          <w:p w:rsidR="00267A47" w:rsidRPr="00B75610" w:rsidRDefault="00267A47" w:rsidP="006044B1">
            <w:pPr>
              <w:jc w:val="center"/>
              <w:rPr>
                <w:sz w:val="20"/>
                <w:szCs w:val="20"/>
              </w:rPr>
            </w:pPr>
            <w:r w:rsidRPr="00B75610">
              <w:rPr>
                <w:sz w:val="20"/>
                <w:szCs w:val="20"/>
              </w:rPr>
              <w:t>1</w:t>
            </w:r>
          </w:p>
        </w:tc>
        <w:tc>
          <w:tcPr>
            <w:tcW w:w="2992" w:type="dxa"/>
            <w:vAlign w:val="center"/>
          </w:tcPr>
          <w:p w:rsidR="00267A47" w:rsidRPr="00B75610" w:rsidRDefault="00267A47" w:rsidP="006044B1">
            <w:pPr>
              <w:jc w:val="center"/>
              <w:rPr>
                <w:sz w:val="20"/>
                <w:szCs w:val="20"/>
              </w:rPr>
            </w:pPr>
            <w:r w:rsidRPr="00B75610">
              <w:rPr>
                <w:sz w:val="20"/>
                <w:szCs w:val="20"/>
              </w:rPr>
              <w:t>2</w:t>
            </w:r>
          </w:p>
        </w:tc>
        <w:tc>
          <w:tcPr>
            <w:tcW w:w="2057" w:type="dxa"/>
          </w:tcPr>
          <w:p w:rsidR="00267A47" w:rsidRPr="00B75610" w:rsidRDefault="00267A47" w:rsidP="006044B1">
            <w:pPr>
              <w:jc w:val="center"/>
              <w:rPr>
                <w:sz w:val="20"/>
                <w:szCs w:val="20"/>
              </w:rPr>
            </w:pPr>
            <w:r w:rsidRPr="00B75610">
              <w:rPr>
                <w:sz w:val="20"/>
                <w:szCs w:val="20"/>
              </w:rPr>
              <w:t>3</w:t>
            </w:r>
          </w:p>
        </w:tc>
        <w:tc>
          <w:tcPr>
            <w:tcW w:w="1869" w:type="dxa"/>
          </w:tcPr>
          <w:p w:rsidR="00267A47" w:rsidRPr="00B75610" w:rsidRDefault="00267A47" w:rsidP="006044B1">
            <w:pPr>
              <w:jc w:val="center"/>
              <w:rPr>
                <w:sz w:val="20"/>
                <w:szCs w:val="20"/>
              </w:rPr>
            </w:pPr>
            <w:r w:rsidRPr="00B75610">
              <w:rPr>
                <w:sz w:val="20"/>
                <w:szCs w:val="20"/>
              </w:rPr>
              <w:t>4</w:t>
            </w:r>
          </w:p>
        </w:tc>
        <w:tc>
          <w:tcPr>
            <w:tcW w:w="1684" w:type="dxa"/>
          </w:tcPr>
          <w:p w:rsidR="00267A47" w:rsidRPr="00B75610" w:rsidRDefault="00267A47" w:rsidP="006044B1">
            <w:pPr>
              <w:jc w:val="center"/>
              <w:rPr>
                <w:sz w:val="20"/>
                <w:szCs w:val="20"/>
              </w:rPr>
            </w:pPr>
            <w:r w:rsidRPr="00B75610">
              <w:rPr>
                <w:sz w:val="20"/>
                <w:szCs w:val="20"/>
              </w:rPr>
              <w:t>5</w:t>
            </w:r>
          </w:p>
        </w:tc>
        <w:tc>
          <w:tcPr>
            <w:tcW w:w="1195" w:type="dxa"/>
            <w:vAlign w:val="center"/>
          </w:tcPr>
          <w:p w:rsidR="00267A47" w:rsidRPr="00B75610" w:rsidRDefault="00267A47" w:rsidP="006044B1">
            <w:pPr>
              <w:jc w:val="center"/>
              <w:rPr>
                <w:sz w:val="20"/>
                <w:szCs w:val="20"/>
              </w:rPr>
            </w:pPr>
            <w:r w:rsidRPr="00B75610">
              <w:rPr>
                <w:sz w:val="20"/>
                <w:szCs w:val="20"/>
              </w:rPr>
              <w:t>6</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sidRPr="00B75610">
              <w:rPr>
                <w:sz w:val="20"/>
                <w:szCs w:val="20"/>
              </w:rPr>
              <w:t>1</w:t>
            </w:r>
          </w:p>
        </w:tc>
        <w:tc>
          <w:tcPr>
            <w:tcW w:w="2992" w:type="dxa"/>
          </w:tcPr>
          <w:p w:rsidR="00926609" w:rsidRPr="00EE123F" w:rsidRDefault="00926609" w:rsidP="00BA7EE0">
            <w:pPr>
              <w:rPr>
                <w:sz w:val="20"/>
                <w:szCs w:val="20"/>
              </w:rPr>
            </w:pPr>
            <w:r w:rsidRPr="00EE123F">
              <w:rPr>
                <w:sz w:val="20"/>
                <w:szCs w:val="20"/>
              </w:rPr>
              <w:t>Комплект учебно-лабораторного оборудов</w:t>
            </w:r>
            <w:r w:rsidRPr="00EE123F">
              <w:rPr>
                <w:sz w:val="20"/>
                <w:szCs w:val="20"/>
              </w:rPr>
              <w:t>а</w:t>
            </w:r>
            <w:r w:rsidRPr="00EE123F">
              <w:rPr>
                <w:sz w:val="20"/>
                <w:szCs w:val="20"/>
              </w:rPr>
              <w:t>ния "Законы Кир</w:t>
            </w:r>
            <w:r w:rsidRPr="00EE123F">
              <w:rPr>
                <w:sz w:val="20"/>
                <w:szCs w:val="20"/>
              </w:rPr>
              <w:t>х</w:t>
            </w:r>
            <w:r w:rsidRPr="00EE123F">
              <w:rPr>
                <w:sz w:val="20"/>
                <w:szCs w:val="20"/>
              </w:rPr>
              <w:t>гофа"</w:t>
            </w:r>
          </w:p>
        </w:tc>
        <w:tc>
          <w:tcPr>
            <w:tcW w:w="2057" w:type="dxa"/>
            <w:vAlign w:val="center"/>
          </w:tcPr>
          <w:p w:rsidR="00926609" w:rsidRPr="00B75610" w:rsidRDefault="00926609" w:rsidP="006044B1">
            <w:pPr>
              <w:jc w:val="center"/>
              <w:rPr>
                <w:sz w:val="20"/>
                <w:szCs w:val="20"/>
              </w:rPr>
            </w:pPr>
            <w:r>
              <w:rPr>
                <w:sz w:val="20"/>
                <w:szCs w:val="20"/>
              </w:rPr>
              <w:t>52 998,00</w:t>
            </w:r>
          </w:p>
        </w:tc>
        <w:tc>
          <w:tcPr>
            <w:tcW w:w="1869" w:type="dxa"/>
            <w:vAlign w:val="center"/>
          </w:tcPr>
          <w:p w:rsidR="00926609" w:rsidRPr="00B75610" w:rsidRDefault="00926609" w:rsidP="006044B1">
            <w:pPr>
              <w:jc w:val="center"/>
              <w:rPr>
                <w:sz w:val="20"/>
                <w:szCs w:val="20"/>
              </w:rPr>
            </w:pPr>
            <w:r>
              <w:rPr>
                <w:sz w:val="20"/>
                <w:szCs w:val="20"/>
              </w:rPr>
              <w:t>55 647,90</w:t>
            </w:r>
          </w:p>
        </w:tc>
        <w:tc>
          <w:tcPr>
            <w:tcW w:w="1684" w:type="dxa"/>
            <w:vAlign w:val="center"/>
          </w:tcPr>
          <w:p w:rsidR="00926609" w:rsidRPr="00B75610" w:rsidRDefault="00926609" w:rsidP="006044B1">
            <w:pPr>
              <w:jc w:val="center"/>
              <w:rPr>
                <w:sz w:val="20"/>
                <w:szCs w:val="20"/>
              </w:rPr>
            </w:pPr>
            <w:r>
              <w:rPr>
                <w:sz w:val="20"/>
                <w:szCs w:val="20"/>
              </w:rPr>
              <w:t>58 297,80</w:t>
            </w:r>
          </w:p>
        </w:tc>
        <w:tc>
          <w:tcPr>
            <w:tcW w:w="1195" w:type="dxa"/>
            <w:vAlign w:val="center"/>
          </w:tcPr>
          <w:p w:rsidR="00926609" w:rsidRPr="009A04C1" w:rsidRDefault="00926609" w:rsidP="003D7680">
            <w:pPr>
              <w:jc w:val="center"/>
              <w:rPr>
                <w:sz w:val="20"/>
                <w:szCs w:val="20"/>
              </w:rPr>
            </w:pPr>
            <w:r>
              <w:rPr>
                <w:sz w:val="20"/>
                <w:szCs w:val="20"/>
              </w:rPr>
              <w:t>1</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Pr>
                <w:sz w:val="20"/>
                <w:szCs w:val="20"/>
              </w:rPr>
              <w:t>2</w:t>
            </w:r>
          </w:p>
        </w:tc>
        <w:tc>
          <w:tcPr>
            <w:tcW w:w="2992" w:type="dxa"/>
          </w:tcPr>
          <w:p w:rsidR="00926609" w:rsidRPr="00EE123F" w:rsidRDefault="00926609" w:rsidP="00BA7EE0">
            <w:pPr>
              <w:rPr>
                <w:sz w:val="20"/>
                <w:szCs w:val="20"/>
              </w:rPr>
            </w:pPr>
            <w:r w:rsidRPr="00EE123F">
              <w:rPr>
                <w:sz w:val="20"/>
                <w:szCs w:val="20"/>
              </w:rPr>
              <w:t>Интерактивный роботизир</w:t>
            </w:r>
            <w:r w:rsidRPr="00EE123F">
              <w:rPr>
                <w:sz w:val="20"/>
                <w:szCs w:val="20"/>
              </w:rPr>
              <w:t>о</w:t>
            </w:r>
            <w:r w:rsidRPr="00EE123F">
              <w:rPr>
                <w:sz w:val="20"/>
                <w:szCs w:val="20"/>
              </w:rPr>
              <w:t>ванный модуль для пров</w:t>
            </w:r>
            <w:r w:rsidRPr="00EE123F">
              <w:rPr>
                <w:sz w:val="20"/>
                <w:szCs w:val="20"/>
              </w:rPr>
              <w:t>е</w:t>
            </w:r>
            <w:r w:rsidRPr="00EE123F">
              <w:rPr>
                <w:sz w:val="20"/>
                <w:szCs w:val="20"/>
              </w:rPr>
              <w:t>дения обучения и тест</w:t>
            </w:r>
            <w:r w:rsidRPr="00EE123F">
              <w:rPr>
                <w:sz w:val="20"/>
                <w:szCs w:val="20"/>
              </w:rPr>
              <w:t>и</w:t>
            </w:r>
            <w:r w:rsidRPr="00EE123F">
              <w:rPr>
                <w:sz w:val="20"/>
                <w:szCs w:val="20"/>
              </w:rPr>
              <w:t>рования по дисциплине «Физ</w:t>
            </w:r>
            <w:r w:rsidRPr="00EE123F">
              <w:rPr>
                <w:sz w:val="20"/>
                <w:szCs w:val="20"/>
              </w:rPr>
              <w:t>и</w:t>
            </w:r>
            <w:r w:rsidRPr="00EE123F">
              <w:rPr>
                <w:sz w:val="20"/>
                <w:szCs w:val="20"/>
              </w:rPr>
              <w:t>ка»</w:t>
            </w:r>
          </w:p>
        </w:tc>
        <w:tc>
          <w:tcPr>
            <w:tcW w:w="2057" w:type="dxa"/>
            <w:vAlign w:val="center"/>
          </w:tcPr>
          <w:p w:rsidR="00926609" w:rsidRDefault="00926609" w:rsidP="006044B1">
            <w:pPr>
              <w:jc w:val="center"/>
              <w:rPr>
                <w:sz w:val="20"/>
                <w:szCs w:val="20"/>
              </w:rPr>
            </w:pPr>
            <w:r>
              <w:rPr>
                <w:sz w:val="20"/>
                <w:szCs w:val="20"/>
              </w:rPr>
              <w:t>156 090,00</w:t>
            </w:r>
          </w:p>
        </w:tc>
        <w:tc>
          <w:tcPr>
            <w:tcW w:w="1869" w:type="dxa"/>
            <w:vAlign w:val="center"/>
          </w:tcPr>
          <w:p w:rsidR="00926609" w:rsidRDefault="00926609" w:rsidP="006044B1">
            <w:pPr>
              <w:jc w:val="center"/>
              <w:rPr>
                <w:sz w:val="20"/>
                <w:szCs w:val="20"/>
              </w:rPr>
            </w:pPr>
            <w:r>
              <w:rPr>
                <w:sz w:val="20"/>
                <w:szCs w:val="20"/>
              </w:rPr>
              <w:t>163 894,50</w:t>
            </w:r>
          </w:p>
        </w:tc>
        <w:tc>
          <w:tcPr>
            <w:tcW w:w="1684" w:type="dxa"/>
            <w:vAlign w:val="center"/>
          </w:tcPr>
          <w:p w:rsidR="00926609" w:rsidRDefault="00926609" w:rsidP="006044B1">
            <w:pPr>
              <w:jc w:val="center"/>
              <w:rPr>
                <w:sz w:val="20"/>
                <w:szCs w:val="20"/>
              </w:rPr>
            </w:pPr>
            <w:r>
              <w:rPr>
                <w:sz w:val="20"/>
                <w:szCs w:val="20"/>
              </w:rPr>
              <w:t>171 699,00</w:t>
            </w:r>
          </w:p>
        </w:tc>
        <w:tc>
          <w:tcPr>
            <w:tcW w:w="1195" w:type="dxa"/>
            <w:vAlign w:val="center"/>
          </w:tcPr>
          <w:p w:rsidR="00926609" w:rsidRPr="009457D0" w:rsidRDefault="00926609" w:rsidP="00926609">
            <w:pPr>
              <w:jc w:val="center"/>
              <w:rPr>
                <w:sz w:val="20"/>
              </w:rPr>
            </w:pPr>
            <w:r>
              <w:rPr>
                <w:sz w:val="20"/>
              </w:rPr>
              <w:t>1</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Pr>
                <w:sz w:val="20"/>
                <w:szCs w:val="20"/>
              </w:rPr>
              <w:t>3</w:t>
            </w:r>
          </w:p>
        </w:tc>
        <w:tc>
          <w:tcPr>
            <w:tcW w:w="2992" w:type="dxa"/>
          </w:tcPr>
          <w:p w:rsidR="00926609" w:rsidRPr="00EE123F" w:rsidRDefault="00926609" w:rsidP="00BA7EE0">
            <w:pPr>
              <w:rPr>
                <w:sz w:val="20"/>
                <w:szCs w:val="20"/>
              </w:rPr>
            </w:pPr>
            <w:r w:rsidRPr="00EE123F">
              <w:rPr>
                <w:sz w:val="20"/>
                <w:szCs w:val="20"/>
              </w:rPr>
              <w:t>Комплект учебного оборудов</w:t>
            </w:r>
            <w:r w:rsidRPr="00EE123F">
              <w:rPr>
                <w:sz w:val="20"/>
                <w:szCs w:val="20"/>
              </w:rPr>
              <w:t>а</w:t>
            </w:r>
            <w:r w:rsidRPr="00EE123F">
              <w:rPr>
                <w:sz w:val="20"/>
                <w:szCs w:val="20"/>
              </w:rPr>
              <w:t>ния "Изучение диэлектрич</w:t>
            </w:r>
            <w:r w:rsidRPr="00EE123F">
              <w:rPr>
                <w:sz w:val="20"/>
                <w:szCs w:val="20"/>
              </w:rPr>
              <w:t>е</w:t>
            </w:r>
            <w:r w:rsidRPr="00EE123F">
              <w:rPr>
                <w:sz w:val="20"/>
                <w:szCs w:val="20"/>
              </w:rPr>
              <w:t>ской проницаемости и диэлектрич</w:t>
            </w:r>
            <w:r w:rsidRPr="00EE123F">
              <w:rPr>
                <w:sz w:val="20"/>
                <w:szCs w:val="20"/>
              </w:rPr>
              <w:t>е</w:t>
            </w:r>
            <w:r w:rsidRPr="00EE123F">
              <w:rPr>
                <w:sz w:val="20"/>
                <w:szCs w:val="20"/>
              </w:rPr>
              <w:t>ских потерь"</w:t>
            </w:r>
          </w:p>
        </w:tc>
        <w:tc>
          <w:tcPr>
            <w:tcW w:w="2057" w:type="dxa"/>
            <w:vAlign w:val="center"/>
          </w:tcPr>
          <w:p w:rsidR="00926609" w:rsidRDefault="00760576" w:rsidP="006044B1">
            <w:pPr>
              <w:jc w:val="center"/>
              <w:rPr>
                <w:sz w:val="20"/>
                <w:szCs w:val="20"/>
              </w:rPr>
            </w:pPr>
            <w:r>
              <w:rPr>
                <w:sz w:val="20"/>
                <w:szCs w:val="20"/>
              </w:rPr>
              <w:t>116 622,00</w:t>
            </w:r>
          </w:p>
        </w:tc>
        <w:tc>
          <w:tcPr>
            <w:tcW w:w="1869" w:type="dxa"/>
            <w:vAlign w:val="center"/>
          </w:tcPr>
          <w:p w:rsidR="00926609" w:rsidRDefault="00760576" w:rsidP="006044B1">
            <w:pPr>
              <w:jc w:val="center"/>
              <w:rPr>
                <w:sz w:val="20"/>
                <w:szCs w:val="20"/>
              </w:rPr>
            </w:pPr>
            <w:r>
              <w:rPr>
                <w:sz w:val="20"/>
                <w:szCs w:val="20"/>
              </w:rPr>
              <w:t>122 453,10</w:t>
            </w:r>
          </w:p>
        </w:tc>
        <w:tc>
          <w:tcPr>
            <w:tcW w:w="1684" w:type="dxa"/>
            <w:vAlign w:val="center"/>
          </w:tcPr>
          <w:p w:rsidR="00926609" w:rsidRDefault="00760576" w:rsidP="006044B1">
            <w:pPr>
              <w:jc w:val="center"/>
              <w:rPr>
                <w:sz w:val="20"/>
                <w:szCs w:val="20"/>
              </w:rPr>
            </w:pPr>
            <w:r>
              <w:rPr>
                <w:sz w:val="20"/>
                <w:szCs w:val="20"/>
              </w:rPr>
              <w:t>128 284,20</w:t>
            </w:r>
          </w:p>
        </w:tc>
        <w:tc>
          <w:tcPr>
            <w:tcW w:w="1195" w:type="dxa"/>
            <w:vAlign w:val="center"/>
          </w:tcPr>
          <w:p w:rsidR="00926609" w:rsidRPr="009457D0" w:rsidRDefault="00926609" w:rsidP="003D7680">
            <w:pPr>
              <w:jc w:val="center"/>
              <w:rPr>
                <w:sz w:val="20"/>
              </w:rPr>
            </w:pPr>
            <w:r>
              <w:rPr>
                <w:sz w:val="20"/>
              </w:rPr>
              <w:t>1</w:t>
            </w:r>
          </w:p>
        </w:tc>
      </w:tr>
      <w:tr w:rsidR="00760576" w:rsidRPr="00B75610" w:rsidTr="003D7680">
        <w:trPr>
          <w:trHeight w:val="489"/>
          <w:jc w:val="center"/>
        </w:trPr>
        <w:tc>
          <w:tcPr>
            <w:tcW w:w="659" w:type="dxa"/>
            <w:vAlign w:val="center"/>
          </w:tcPr>
          <w:p w:rsidR="00760576" w:rsidRPr="00B75610" w:rsidRDefault="00760576" w:rsidP="006044B1">
            <w:pPr>
              <w:jc w:val="center"/>
              <w:rPr>
                <w:sz w:val="20"/>
                <w:szCs w:val="20"/>
              </w:rPr>
            </w:pPr>
            <w:r>
              <w:rPr>
                <w:sz w:val="20"/>
                <w:szCs w:val="20"/>
              </w:rPr>
              <w:t>4</w:t>
            </w:r>
          </w:p>
        </w:tc>
        <w:tc>
          <w:tcPr>
            <w:tcW w:w="2992" w:type="dxa"/>
          </w:tcPr>
          <w:p w:rsidR="00760576" w:rsidRPr="00EE123F" w:rsidRDefault="00760576" w:rsidP="00BA7EE0">
            <w:pPr>
              <w:rPr>
                <w:sz w:val="20"/>
                <w:szCs w:val="20"/>
              </w:rPr>
            </w:pPr>
            <w:r w:rsidRPr="00EE123F">
              <w:rPr>
                <w:sz w:val="20"/>
                <w:szCs w:val="20"/>
              </w:rPr>
              <w:t>Макет действу</w:t>
            </w:r>
            <w:r w:rsidRPr="00EE123F">
              <w:rPr>
                <w:sz w:val="20"/>
                <w:szCs w:val="20"/>
              </w:rPr>
              <w:t>ю</w:t>
            </w:r>
            <w:r w:rsidRPr="00EE123F">
              <w:rPr>
                <w:sz w:val="20"/>
                <w:szCs w:val="20"/>
              </w:rPr>
              <w:t>щий "Вихревые т</w:t>
            </w:r>
            <w:r w:rsidRPr="00EE123F">
              <w:rPr>
                <w:sz w:val="20"/>
                <w:szCs w:val="20"/>
              </w:rPr>
              <w:t>о</w:t>
            </w:r>
            <w:r w:rsidRPr="00EE123F">
              <w:rPr>
                <w:sz w:val="20"/>
                <w:szCs w:val="20"/>
              </w:rPr>
              <w:t xml:space="preserve">ки (токи Фуко). Опыт </w:t>
            </w:r>
            <w:proofErr w:type="spellStart"/>
            <w:r w:rsidRPr="00EE123F">
              <w:rPr>
                <w:sz w:val="20"/>
                <w:szCs w:val="20"/>
              </w:rPr>
              <w:t>Араго</w:t>
            </w:r>
            <w:proofErr w:type="spellEnd"/>
            <w:r w:rsidRPr="00EE123F">
              <w:rPr>
                <w:sz w:val="20"/>
                <w:szCs w:val="20"/>
              </w:rPr>
              <w:t>"</w:t>
            </w:r>
          </w:p>
        </w:tc>
        <w:tc>
          <w:tcPr>
            <w:tcW w:w="2057" w:type="dxa"/>
            <w:vAlign w:val="center"/>
          </w:tcPr>
          <w:p w:rsidR="00760576" w:rsidRPr="00B75610" w:rsidRDefault="00760576" w:rsidP="00BA7EE0">
            <w:pPr>
              <w:jc w:val="center"/>
              <w:rPr>
                <w:sz w:val="20"/>
                <w:szCs w:val="20"/>
              </w:rPr>
            </w:pPr>
            <w:r>
              <w:rPr>
                <w:sz w:val="20"/>
                <w:szCs w:val="20"/>
              </w:rPr>
              <w:t>52 998,00</w:t>
            </w:r>
          </w:p>
        </w:tc>
        <w:tc>
          <w:tcPr>
            <w:tcW w:w="1869" w:type="dxa"/>
            <w:vAlign w:val="center"/>
          </w:tcPr>
          <w:p w:rsidR="00760576" w:rsidRPr="00B75610" w:rsidRDefault="00760576" w:rsidP="00BA7EE0">
            <w:pPr>
              <w:jc w:val="center"/>
              <w:rPr>
                <w:sz w:val="20"/>
                <w:szCs w:val="20"/>
              </w:rPr>
            </w:pPr>
            <w:r>
              <w:rPr>
                <w:sz w:val="20"/>
                <w:szCs w:val="20"/>
              </w:rPr>
              <w:t>55 647,90</w:t>
            </w:r>
          </w:p>
        </w:tc>
        <w:tc>
          <w:tcPr>
            <w:tcW w:w="1684" w:type="dxa"/>
            <w:vAlign w:val="center"/>
          </w:tcPr>
          <w:p w:rsidR="00760576" w:rsidRPr="00B75610" w:rsidRDefault="00760576" w:rsidP="00BA7EE0">
            <w:pPr>
              <w:jc w:val="center"/>
              <w:rPr>
                <w:sz w:val="20"/>
                <w:szCs w:val="20"/>
              </w:rPr>
            </w:pPr>
            <w:r>
              <w:rPr>
                <w:sz w:val="20"/>
                <w:szCs w:val="20"/>
              </w:rPr>
              <w:t>58 297,80</w:t>
            </w:r>
          </w:p>
        </w:tc>
        <w:tc>
          <w:tcPr>
            <w:tcW w:w="1195" w:type="dxa"/>
            <w:vAlign w:val="center"/>
          </w:tcPr>
          <w:p w:rsidR="00760576" w:rsidRPr="009A04C1" w:rsidRDefault="00760576" w:rsidP="00BA7EE0">
            <w:pPr>
              <w:jc w:val="center"/>
              <w:rPr>
                <w:sz w:val="20"/>
                <w:szCs w:val="20"/>
              </w:rPr>
            </w:pPr>
            <w:r>
              <w:rPr>
                <w:sz w:val="20"/>
                <w:szCs w:val="20"/>
              </w:rPr>
              <w:t>1</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Pr>
                <w:sz w:val="20"/>
                <w:szCs w:val="20"/>
              </w:rPr>
              <w:t>5</w:t>
            </w:r>
          </w:p>
        </w:tc>
        <w:tc>
          <w:tcPr>
            <w:tcW w:w="2992" w:type="dxa"/>
          </w:tcPr>
          <w:p w:rsidR="00926609" w:rsidRPr="00EE123F" w:rsidRDefault="00926609" w:rsidP="00BA7EE0">
            <w:pPr>
              <w:rPr>
                <w:sz w:val="20"/>
                <w:szCs w:val="20"/>
              </w:rPr>
            </w:pPr>
            <w:r w:rsidRPr="00EE123F">
              <w:rPr>
                <w:sz w:val="20"/>
                <w:szCs w:val="20"/>
              </w:rPr>
              <w:t>Комплект учебно-лабораторного оборудов</w:t>
            </w:r>
            <w:r w:rsidRPr="00EE123F">
              <w:rPr>
                <w:sz w:val="20"/>
                <w:szCs w:val="20"/>
              </w:rPr>
              <w:t>а</w:t>
            </w:r>
            <w:r w:rsidRPr="00EE123F">
              <w:rPr>
                <w:sz w:val="20"/>
                <w:szCs w:val="20"/>
              </w:rPr>
              <w:t>ния "Сила Лоре</w:t>
            </w:r>
            <w:r w:rsidRPr="00EE123F">
              <w:rPr>
                <w:sz w:val="20"/>
                <w:szCs w:val="20"/>
              </w:rPr>
              <w:t>н</w:t>
            </w:r>
            <w:r w:rsidRPr="00EE123F">
              <w:rPr>
                <w:sz w:val="20"/>
                <w:szCs w:val="20"/>
              </w:rPr>
              <w:t>ца"</w:t>
            </w:r>
          </w:p>
        </w:tc>
        <w:tc>
          <w:tcPr>
            <w:tcW w:w="2057" w:type="dxa"/>
            <w:vAlign w:val="center"/>
          </w:tcPr>
          <w:p w:rsidR="00926609" w:rsidRDefault="00760576" w:rsidP="00A908B3">
            <w:pPr>
              <w:jc w:val="center"/>
              <w:rPr>
                <w:sz w:val="20"/>
                <w:szCs w:val="20"/>
              </w:rPr>
            </w:pPr>
            <w:r>
              <w:rPr>
                <w:sz w:val="20"/>
                <w:szCs w:val="20"/>
              </w:rPr>
              <w:t>180 488,00</w:t>
            </w:r>
          </w:p>
        </w:tc>
        <w:tc>
          <w:tcPr>
            <w:tcW w:w="1869" w:type="dxa"/>
            <w:vAlign w:val="center"/>
          </w:tcPr>
          <w:p w:rsidR="00926609" w:rsidRDefault="00760576" w:rsidP="006044B1">
            <w:pPr>
              <w:jc w:val="center"/>
              <w:rPr>
                <w:sz w:val="20"/>
                <w:szCs w:val="20"/>
              </w:rPr>
            </w:pPr>
            <w:r>
              <w:rPr>
                <w:sz w:val="20"/>
                <w:szCs w:val="20"/>
              </w:rPr>
              <w:t>189 512,40</w:t>
            </w:r>
          </w:p>
        </w:tc>
        <w:tc>
          <w:tcPr>
            <w:tcW w:w="1684" w:type="dxa"/>
            <w:vAlign w:val="center"/>
          </w:tcPr>
          <w:p w:rsidR="00926609" w:rsidRDefault="00760576" w:rsidP="006044B1">
            <w:pPr>
              <w:jc w:val="center"/>
              <w:rPr>
                <w:sz w:val="20"/>
                <w:szCs w:val="20"/>
              </w:rPr>
            </w:pPr>
            <w:r>
              <w:rPr>
                <w:sz w:val="20"/>
                <w:szCs w:val="20"/>
              </w:rPr>
              <w:t>198 536,80</w:t>
            </w:r>
          </w:p>
        </w:tc>
        <w:tc>
          <w:tcPr>
            <w:tcW w:w="1195" w:type="dxa"/>
            <w:vAlign w:val="center"/>
          </w:tcPr>
          <w:p w:rsidR="00926609" w:rsidRPr="009457D0" w:rsidRDefault="00926609" w:rsidP="003D7680">
            <w:pPr>
              <w:jc w:val="center"/>
              <w:rPr>
                <w:sz w:val="20"/>
              </w:rPr>
            </w:pPr>
            <w:r>
              <w:rPr>
                <w:sz w:val="20"/>
              </w:rPr>
              <w:t>1</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Pr>
                <w:sz w:val="20"/>
                <w:szCs w:val="20"/>
              </w:rPr>
              <w:t>6</w:t>
            </w:r>
          </w:p>
        </w:tc>
        <w:tc>
          <w:tcPr>
            <w:tcW w:w="2992" w:type="dxa"/>
          </w:tcPr>
          <w:p w:rsidR="00926609" w:rsidRPr="00EE123F" w:rsidRDefault="00926609" w:rsidP="00BA7EE0">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рудования "Электричество и магн</w:t>
            </w:r>
            <w:r w:rsidRPr="00EE123F">
              <w:rPr>
                <w:sz w:val="20"/>
                <w:szCs w:val="20"/>
              </w:rPr>
              <w:t>е</w:t>
            </w:r>
            <w:r w:rsidRPr="00EE123F">
              <w:rPr>
                <w:sz w:val="20"/>
                <w:szCs w:val="20"/>
              </w:rPr>
              <w:t>тизм"</w:t>
            </w:r>
          </w:p>
        </w:tc>
        <w:tc>
          <w:tcPr>
            <w:tcW w:w="2057" w:type="dxa"/>
            <w:vAlign w:val="center"/>
          </w:tcPr>
          <w:p w:rsidR="00926609" w:rsidRDefault="00760576" w:rsidP="00A908B3">
            <w:pPr>
              <w:jc w:val="center"/>
              <w:rPr>
                <w:sz w:val="20"/>
                <w:szCs w:val="20"/>
              </w:rPr>
            </w:pPr>
            <w:r>
              <w:rPr>
                <w:sz w:val="20"/>
                <w:szCs w:val="20"/>
              </w:rPr>
              <w:t>461 560,00</w:t>
            </w:r>
          </w:p>
        </w:tc>
        <w:tc>
          <w:tcPr>
            <w:tcW w:w="1869" w:type="dxa"/>
            <w:vAlign w:val="center"/>
          </w:tcPr>
          <w:p w:rsidR="00926609" w:rsidRDefault="00760576" w:rsidP="006044B1">
            <w:pPr>
              <w:jc w:val="center"/>
              <w:rPr>
                <w:sz w:val="20"/>
                <w:szCs w:val="20"/>
              </w:rPr>
            </w:pPr>
            <w:r>
              <w:rPr>
                <w:sz w:val="20"/>
                <w:szCs w:val="20"/>
              </w:rPr>
              <w:t>484 638,00</w:t>
            </w:r>
          </w:p>
        </w:tc>
        <w:tc>
          <w:tcPr>
            <w:tcW w:w="1684" w:type="dxa"/>
            <w:vAlign w:val="center"/>
          </w:tcPr>
          <w:p w:rsidR="00926609" w:rsidRDefault="00760576" w:rsidP="006044B1">
            <w:pPr>
              <w:jc w:val="center"/>
              <w:rPr>
                <w:sz w:val="20"/>
                <w:szCs w:val="20"/>
              </w:rPr>
            </w:pPr>
            <w:r>
              <w:rPr>
                <w:sz w:val="20"/>
                <w:szCs w:val="20"/>
              </w:rPr>
              <w:t>507 716,00</w:t>
            </w:r>
          </w:p>
        </w:tc>
        <w:tc>
          <w:tcPr>
            <w:tcW w:w="1195" w:type="dxa"/>
            <w:vAlign w:val="center"/>
          </w:tcPr>
          <w:p w:rsidR="00926609" w:rsidRPr="009457D0" w:rsidRDefault="00926609" w:rsidP="003D7680">
            <w:pPr>
              <w:jc w:val="center"/>
              <w:rPr>
                <w:sz w:val="20"/>
              </w:rPr>
            </w:pPr>
            <w:r>
              <w:rPr>
                <w:sz w:val="20"/>
              </w:rPr>
              <w:t>1</w:t>
            </w:r>
          </w:p>
        </w:tc>
      </w:tr>
      <w:tr w:rsidR="00926609" w:rsidRPr="00B75610" w:rsidTr="003D7680">
        <w:trPr>
          <w:trHeight w:val="489"/>
          <w:jc w:val="center"/>
        </w:trPr>
        <w:tc>
          <w:tcPr>
            <w:tcW w:w="659" w:type="dxa"/>
            <w:vAlign w:val="center"/>
          </w:tcPr>
          <w:p w:rsidR="00926609" w:rsidRPr="00B75610" w:rsidRDefault="00926609" w:rsidP="006044B1">
            <w:pPr>
              <w:jc w:val="center"/>
              <w:rPr>
                <w:sz w:val="20"/>
                <w:szCs w:val="20"/>
              </w:rPr>
            </w:pPr>
            <w:r>
              <w:rPr>
                <w:sz w:val="20"/>
                <w:szCs w:val="20"/>
              </w:rPr>
              <w:t>7</w:t>
            </w:r>
          </w:p>
        </w:tc>
        <w:tc>
          <w:tcPr>
            <w:tcW w:w="2992" w:type="dxa"/>
          </w:tcPr>
          <w:p w:rsidR="00926609" w:rsidRPr="00EE123F" w:rsidRDefault="00926609" w:rsidP="00BA7EE0">
            <w:pPr>
              <w:rPr>
                <w:sz w:val="20"/>
                <w:szCs w:val="20"/>
              </w:rPr>
            </w:pPr>
            <w:r w:rsidRPr="00EE123F">
              <w:rPr>
                <w:sz w:val="20"/>
                <w:szCs w:val="20"/>
              </w:rPr>
              <w:t>Макет действу</w:t>
            </w:r>
            <w:r w:rsidRPr="00EE123F">
              <w:rPr>
                <w:sz w:val="20"/>
                <w:szCs w:val="20"/>
              </w:rPr>
              <w:t>ю</w:t>
            </w:r>
            <w:r w:rsidRPr="00EE123F">
              <w:rPr>
                <w:sz w:val="20"/>
                <w:szCs w:val="20"/>
              </w:rPr>
              <w:t>щий "Явление электромагнитной и</w:t>
            </w:r>
            <w:r w:rsidRPr="00EE123F">
              <w:rPr>
                <w:sz w:val="20"/>
                <w:szCs w:val="20"/>
              </w:rPr>
              <w:t>н</w:t>
            </w:r>
            <w:r w:rsidRPr="00EE123F">
              <w:rPr>
                <w:sz w:val="20"/>
                <w:szCs w:val="20"/>
              </w:rPr>
              <w:t>дукции"</w:t>
            </w:r>
          </w:p>
        </w:tc>
        <w:tc>
          <w:tcPr>
            <w:tcW w:w="2057" w:type="dxa"/>
            <w:vAlign w:val="center"/>
          </w:tcPr>
          <w:p w:rsidR="00926609" w:rsidRDefault="00760576" w:rsidP="00A908B3">
            <w:pPr>
              <w:jc w:val="center"/>
              <w:rPr>
                <w:sz w:val="20"/>
                <w:szCs w:val="20"/>
              </w:rPr>
            </w:pPr>
            <w:r>
              <w:rPr>
                <w:sz w:val="20"/>
                <w:szCs w:val="20"/>
              </w:rPr>
              <w:t>34 122,00</w:t>
            </w:r>
          </w:p>
        </w:tc>
        <w:tc>
          <w:tcPr>
            <w:tcW w:w="1869" w:type="dxa"/>
            <w:vAlign w:val="center"/>
          </w:tcPr>
          <w:p w:rsidR="00926609" w:rsidRDefault="00760576" w:rsidP="006044B1">
            <w:pPr>
              <w:jc w:val="center"/>
              <w:rPr>
                <w:sz w:val="20"/>
                <w:szCs w:val="20"/>
              </w:rPr>
            </w:pPr>
            <w:r>
              <w:rPr>
                <w:sz w:val="20"/>
                <w:szCs w:val="20"/>
              </w:rPr>
              <w:t>35 828,10</w:t>
            </w:r>
          </w:p>
        </w:tc>
        <w:tc>
          <w:tcPr>
            <w:tcW w:w="1684" w:type="dxa"/>
            <w:vAlign w:val="center"/>
          </w:tcPr>
          <w:p w:rsidR="00926609" w:rsidRDefault="00760576" w:rsidP="006044B1">
            <w:pPr>
              <w:jc w:val="center"/>
              <w:rPr>
                <w:sz w:val="20"/>
                <w:szCs w:val="20"/>
              </w:rPr>
            </w:pPr>
            <w:r>
              <w:rPr>
                <w:sz w:val="20"/>
                <w:szCs w:val="20"/>
              </w:rPr>
              <w:t>37 534,20</w:t>
            </w:r>
          </w:p>
        </w:tc>
        <w:tc>
          <w:tcPr>
            <w:tcW w:w="1195" w:type="dxa"/>
            <w:vAlign w:val="center"/>
          </w:tcPr>
          <w:p w:rsidR="00926609" w:rsidRPr="009457D0" w:rsidRDefault="00926609" w:rsidP="003D7680">
            <w:pPr>
              <w:jc w:val="center"/>
              <w:rPr>
                <w:sz w:val="20"/>
              </w:rPr>
            </w:pPr>
            <w:r>
              <w:rPr>
                <w:sz w:val="20"/>
              </w:rPr>
              <w:t>1</w:t>
            </w:r>
          </w:p>
        </w:tc>
      </w:tr>
      <w:tr w:rsidR="00926609" w:rsidRPr="00B75610" w:rsidTr="003D7680">
        <w:trPr>
          <w:trHeight w:val="489"/>
          <w:jc w:val="center"/>
        </w:trPr>
        <w:tc>
          <w:tcPr>
            <w:tcW w:w="659" w:type="dxa"/>
            <w:vAlign w:val="center"/>
          </w:tcPr>
          <w:p w:rsidR="00926609" w:rsidRDefault="00926609" w:rsidP="006044B1">
            <w:pPr>
              <w:jc w:val="center"/>
              <w:rPr>
                <w:sz w:val="20"/>
                <w:szCs w:val="20"/>
              </w:rPr>
            </w:pPr>
            <w:r>
              <w:rPr>
                <w:sz w:val="20"/>
                <w:szCs w:val="20"/>
              </w:rPr>
              <w:t>8</w:t>
            </w:r>
          </w:p>
        </w:tc>
        <w:tc>
          <w:tcPr>
            <w:tcW w:w="2992" w:type="dxa"/>
          </w:tcPr>
          <w:p w:rsidR="00926609" w:rsidRPr="00EE123F" w:rsidRDefault="00926609" w:rsidP="00BA7EE0">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рудования "Момент ине</w:t>
            </w:r>
            <w:r w:rsidRPr="00EE123F">
              <w:rPr>
                <w:sz w:val="20"/>
                <w:szCs w:val="20"/>
              </w:rPr>
              <w:t>р</w:t>
            </w:r>
            <w:r w:rsidRPr="00EE123F">
              <w:rPr>
                <w:sz w:val="20"/>
                <w:szCs w:val="20"/>
              </w:rPr>
              <w:t>ции"</w:t>
            </w:r>
          </w:p>
        </w:tc>
        <w:tc>
          <w:tcPr>
            <w:tcW w:w="2057" w:type="dxa"/>
            <w:vAlign w:val="center"/>
          </w:tcPr>
          <w:p w:rsidR="00926609" w:rsidRDefault="00760576" w:rsidP="00A908B3">
            <w:pPr>
              <w:jc w:val="center"/>
              <w:rPr>
                <w:sz w:val="20"/>
                <w:szCs w:val="20"/>
              </w:rPr>
            </w:pPr>
            <w:r>
              <w:rPr>
                <w:sz w:val="20"/>
                <w:szCs w:val="20"/>
              </w:rPr>
              <w:t>288 365,00</w:t>
            </w:r>
          </w:p>
        </w:tc>
        <w:tc>
          <w:tcPr>
            <w:tcW w:w="1869" w:type="dxa"/>
            <w:vAlign w:val="center"/>
          </w:tcPr>
          <w:p w:rsidR="00926609" w:rsidRDefault="00760576" w:rsidP="006044B1">
            <w:pPr>
              <w:jc w:val="center"/>
              <w:rPr>
                <w:sz w:val="20"/>
                <w:szCs w:val="20"/>
              </w:rPr>
            </w:pPr>
            <w:r>
              <w:rPr>
                <w:sz w:val="20"/>
                <w:szCs w:val="20"/>
              </w:rPr>
              <w:t>302 783,25</w:t>
            </w:r>
          </w:p>
        </w:tc>
        <w:tc>
          <w:tcPr>
            <w:tcW w:w="1684" w:type="dxa"/>
            <w:vAlign w:val="center"/>
          </w:tcPr>
          <w:p w:rsidR="00926609" w:rsidRDefault="00760576" w:rsidP="006044B1">
            <w:pPr>
              <w:jc w:val="center"/>
              <w:rPr>
                <w:sz w:val="20"/>
                <w:szCs w:val="20"/>
              </w:rPr>
            </w:pPr>
            <w:r>
              <w:rPr>
                <w:sz w:val="20"/>
                <w:szCs w:val="20"/>
              </w:rPr>
              <w:t>317 201,50</w:t>
            </w:r>
          </w:p>
        </w:tc>
        <w:tc>
          <w:tcPr>
            <w:tcW w:w="1195" w:type="dxa"/>
            <w:vAlign w:val="center"/>
          </w:tcPr>
          <w:p w:rsidR="00926609" w:rsidRPr="009457D0" w:rsidRDefault="00926609" w:rsidP="003D7680">
            <w:pPr>
              <w:jc w:val="center"/>
              <w:rPr>
                <w:sz w:val="20"/>
              </w:rPr>
            </w:pPr>
            <w:r>
              <w:rPr>
                <w:sz w:val="20"/>
              </w:rPr>
              <w:t>1</w:t>
            </w:r>
          </w:p>
        </w:tc>
      </w:tr>
    </w:tbl>
    <w:p w:rsidR="00267A47" w:rsidRPr="00B75610" w:rsidRDefault="00267A47" w:rsidP="00267A47">
      <w:pPr>
        <w:pStyle w:val="af7"/>
        <w:tabs>
          <w:tab w:val="left" w:pos="284"/>
          <w:tab w:val="left" w:pos="4335"/>
        </w:tabs>
        <w:ind w:left="0"/>
        <w:jc w:val="both"/>
        <w:rPr>
          <w:sz w:val="20"/>
          <w:szCs w:val="20"/>
        </w:rPr>
      </w:pPr>
    </w:p>
    <w:p w:rsidR="00267A47" w:rsidRPr="00B75610" w:rsidRDefault="00267A47" w:rsidP="00267A47">
      <w:pPr>
        <w:rPr>
          <w:sz w:val="20"/>
          <w:szCs w:val="20"/>
        </w:rPr>
      </w:pPr>
      <w:r w:rsidRPr="00B75610">
        <w:rPr>
          <w:sz w:val="20"/>
          <w:szCs w:val="20"/>
        </w:rPr>
        <w:t>Расчет</w:t>
      </w:r>
    </w:p>
    <w:p w:rsidR="00267A47" w:rsidRPr="00B75610" w:rsidRDefault="00267A47" w:rsidP="00267A47">
      <w:pPr>
        <w:pStyle w:val="af7"/>
        <w:tabs>
          <w:tab w:val="left" w:pos="284"/>
          <w:tab w:val="left" w:pos="4335"/>
        </w:tabs>
        <w:ind w:left="0"/>
        <w:jc w:val="both"/>
        <w:rPr>
          <w:rFonts w:eastAsiaTheme="minorEastAsia"/>
          <w:sz w:val="20"/>
          <w:szCs w:val="20"/>
        </w:rPr>
      </w:pPr>
      <w:r w:rsidRPr="00B75610">
        <w:rPr>
          <w:sz w:val="20"/>
          <w:szCs w:val="20"/>
        </w:rPr>
        <w:lastRenderedPageBreak/>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52</m:t>
                </m:r>
                <m:r>
                  <m:rPr>
                    <m:sty m:val="p"/>
                  </m:rPr>
                  <w:rPr>
                    <w:rFonts w:ascii="Cambria Math"/>
                    <w:sz w:val="20"/>
                    <w:szCs w:val="20"/>
                  </w:rPr>
                  <m:t> </m:t>
                </m:r>
                <m:r>
                  <m:rPr>
                    <m:sty m:val="p"/>
                  </m:rPr>
                  <w:rPr>
                    <w:rFonts w:ascii="Cambria Math"/>
                    <w:sz w:val="20"/>
                    <w:szCs w:val="20"/>
                  </w:rPr>
                  <m:t>998,00+55</m:t>
                </m:r>
                <m:r>
                  <m:rPr>
                    <m:sty m:val="p"/>
                  </m:rPr>
                  <w:rPr>
                    <w:rFonts w:ascii="Cambria Math"/>
                    <w:sz w:val="20"/>
                    <w:szCs w:val="20"/>
                  </w:rPr>
                  <m:t> </m:t>
                </m:r>
                <m:r>
                  <m:rPr>
                    <m:sty m:val="p"/>
                  </m:rPr>
                  <w:rPr>
                    <w:rFonts w:ascii="Cambria Math"/>
                    <w:sz w:val="20"/>
                    <w:szCs w:val="20"/>
                  </w:rPr>
                  <m:t>647,90+58</m:t>
                </m:r>
                <m:r>
                  <m:rPr>
                    <m:sty m:val="p"/>
                  </m:rPr>
                  <w:rPr>
                    <w:rFonts w:ascii="Cambria Math"/>
                    <w:sz w:val="20"/>
                    <w:szCs w:val="20"/>
                  </w:rPr>
                  <m:t> </m:t>
                </m:r>
                <m:r>
                  <m:rPr>
                    <m:sty m:val="p"/>
                  </m:rPr>
                  <w:rPr>
                    <w:rFonts w:ascii="Cambria Math"/>
                    <w:sz w:val="20"/>
                    <w:szCs w:val="20"/>
                  </w:rPr>
                  <m:t>297,80</m:t>
                </m:r>
              </m:e>
            </m:d>
            <m:r>
              <m:rPr>
                <m:sty m:val="p"/>
              </m:rPr>
              <w:rPr>
                <w:rFonts w:ascii="Cambria Math"/>
                <w:sz w:val="20"/>
                <w:szCs w:val="20"/>
              </w:rPr>
              <m:t>=</m:t>
            </m:r>
            <m:r>
              <m:rPr>
                <m:sty m:val="p"/>
              </m:rPr>
              <w:rPr>
                <w:rFonts w:ascii="Cambria Math"/>
                <w:sz w:val="20"/>
                <w:szCs w:val="20"/>
              </w:rPr>
              <m:t>55</m:t>
            </m:r>
            <m:r>
              <m:rPr>
                <m:sty m:val="p"/>
              </m:rPr>
              <w:rPr>
                <w:rFonts w:ascii="Cambria Math"/>
                <w:sz w:val="20"/>
                <w:szCs w:val="20"/>
              </w:rPr>
              <m:t> </m:t>
            </m:r>
            <m:r>
              <m:rPr>
                <m:sty m:val="p"/>
              </m:rPr>
              <w:rPr>
                <w:rFonts w:ascii="Cambria Math"/>
                <w:sz w:val="20"/>
                <w:szCs w:val="20"/>
              </w:rPr>
              <m:t>747,90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267A47" w:rsidRDefault="00267A47"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2</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156</m:t>
                </m:r>
                <m:r>
                  <m:rPr>
                    <m:sty m:val="p"/>
                  </m:rPr>
                  <w:rPr>
                    <w:rFonts w:ascii="Cambria Math"/>
                    <w:sz w:val="20"/>
                    <w:szCs w:val="20"/>
                  </w:rPr>
                  <m:t> </m:t>
                </m:r>
                <m:r>
                  <m:rPr>
                    <m:sty m:val="p"/>
                  </m:rPr>
                  <w:rPr>
                    <w:rFonts w:ascii="Cambria Math"/>
                    <w:sz w:val="20"/>
                    <w:szCs w:val="20"/>
                  </w:rPr>
                  <m:t>090,00+163</m:t>
                </m:r>
                <m:r>
                  <m:rPr>
                    <m:sty m:val="p"/>
                  </m:rPr>
                  <w:rPr>
                    <w:rFonts w:ascii="Cambria Math"/>
                    <w:sz w:val="20"/>
                    <w:szCs w:val="20"/>
                  </w:rPr>
                  <m:t> </m:t>
                </m:r>
                <m:r>
                  <m:rPr>
                    <m:sty m:val="p"/>
                  </m:rPr>
                  <w:rPr>
                    <w:rFonts w:ascii="Cambria Math"/>
                    <w:sz w:val="20"/>
                    <w:szCs w:val="20"/>
                  </w:rPr>
                  <m:t>894,50+171</m:t>
                </m:r>
                <m:r>
                  <m:rPr>
                    <m:sty m:val="p"/>
                  </m:rPr>
                  <w:rPr>
                    <w:rFonts w:ascii="Cambria Math"/>
                    <w:sz w:val="20"/>
                    <w:szCs w:val="20"/>
                  </w:rPr>
                  <m:t> </m:t>
                </m:r>
                <m:r>
                  <m:rPr>
                    <m:sty m:val="p"/>
                  </m:rPr>
                  <w:rPr>
                    <w:rFonts w:ascii="Cambria Math"/>
                    <w:sz w:val="20"/>
                    <w:szCs w:val="20"/>
                  </w:rPr>
                  <m:t>699,00</m:t>
                </m:r>
              </m:e>
            </m:d>
            <m:r>
              <m:rPr>
                <m:sty m:val="p"/>
              </m:rPr>
              <w:rPr>
                <w:rFonts w:ascii="Cambria Math"/>
                <w:sz w:val="20"/>
                <w:szCs w:val="20"/>
              </w:rPr>
              <m:t>=</m:t>
            </m:r>
            <m:r>
              <m:rPr>
                <m:sty m:val="p"/>
              </m:rPr>
              <w:rPr>
                <w:rFonts w:ascii="Cambria Math"/>
                <w:sz w:val="20"/>
                <w:szCs w:val="20"/>
              </w:rPr>
              <m:t>163</m:t>
            </m:r>
            <m:r>
              <m:rPr>
                <m:sty m:val="p"/>
              </m:rPr>
              <w:rPr>
                <w:rFonts w:ascii="Cambria Math"/>
                <w:sz w:val="20"/>
                <w:szCs w:val="20"/>
              </w:rPr>
              <m:t> </m:t>
            </m:r>
            <m:r>
              <m:rPr>
                <m:sty m:val="p"/>
              </m:rPr>
              <w:rPr>
                <w:rFonts w:ascii="Cambria Math"/>
                <w:sz w:val="20"/>
                <w:szCs w:val="20"/>
              </w:rPr>
              <m:t>894,50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3</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116</m:t>
                </m:r>
                <m:r>
                  <m:rPr>
                    <m:sty m:val="p"/>
                  </m:rPr>
                  <w:rPr>
                    <w:rFonts w:ascii="Cambria Math"/>
                    <w:sz w:val="20"/>
                    <w:szCs w:val="20"/>
                  </w:rPr>
                  <m:t> </m:t>
                </m:r>
                <m:r>
                  <m:rPr>
                    <m:sty m:val="p"/>
                  </m:rPr>
                  <w:rPr>
                    <w:rFonts w:ascii="Cambria Math"/>
                    <w:sz w:val="20"/>
                    <w:szCs w:val="20"/>
                  </w:rPr>
                  <m:t>622,00+122</m:t>
                </m:r>
                <m:r>
                  <m:rPr>
                    <m:sty m:val="p"/>
                  </m:rPr>
                  <w:rPr>
                    <w:rFonts w:ascii="Cambria Math"/>
                    <w:sz w:val="20"/>
                    <w:szCs w:val="20"/>
                  </w:rPr>
                  <m:t> </m:t>
                </m:r>
                <m:r>
                  <m:rPr>
                    <m:sty m:val="p"/>
                  </m:rPr>
                  <w:rPr>
                    <w:rFonts w:ascii="Cambria Math"/>
                    <w:sz w:val="20"/>
                    <w:szCs w:val="20"/>
                  </w:rPr>
                  <m:t>453,10+128</m:t>
                </m:r>
                <m:r>
                  <m:rPr>
                    <m:sty m:val="p"/>
                  </m:rPr>
                  <w:rPr>
                    <w:rFonts w:ascii="Cambria Math"/>
                    <w:sz w:val="20"/>
                    <w:szCs w:val="20"/>
                  </w:rPr>
                  <m:t> </m:t>
                </m:r>
                <m:r>
                  <m:rPr>
                    <m:sty m:val="p"/>
                  </m:rPr>
                  <w:rPr>
                    <w:rFonts w:ascii="Cambria Math"/>
                    <w:sz w:val="20"/>
                    <w:szCs w:val="20"/>
                  </w:rPr>
                  <m:t>284,20</m:t>
                </m:r>
              </m:e>
            </m:d>
            <m:r>
              <m:rPr>
                <m:sty m:val="p"/>
              </m:rPr>
              <w:rPr>
                <w:rFonts w:ascii="Cambria Math"/>
                <w:sz w:val="20"/>
                <w:szCs w:val="20"/>
              </w:rPr>
              <m:t>=</m:t>
            </m:r>
            <m:r>
              <m:rPr>
                <m:sty m:val="p"/>
              </m:rPr>
              <w:rPr>
                <w:rFonts w:ascii="Cambria Math"/>
                <w:sz w:val="20"/>
                <w:szCs w:val="20"/>
              </w:rPr>
              <m:t>122</m:t>
            </m:r>
            <m:r>
              <m:rPr>
                <m:sty m:val="p"/>
              </m:rPr>
              <w:rPr>
                <w:rFonts w:ascii="Cambria Math"/>
                <w:sz w:val="20"/>
                <w:szCs w:val="20"/>
              </w:rPr>
              <m:t> </m:t>
            </m:r>
            <m:r>
              <m:rPr>
                <m:sty m:val="p"/>
              </m:rPr>
              <w:rPr>
                <w:rFonts w:ascii="Cambria Math"/>
                <w:sz w:val="20"/>
                <w:szCs w:val="20"/>
              </w:rPr>
              <m:t>453,10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4</w:t>
      </w:r>
      <w:r w:rsidR="00760576">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52</m:t>
                </m:r>
                <m:r>
                  <m:rPr>
                    <m:sty m:val="p"/>
                  </m:rPr>
                  <w:rPr>
                    <w:rFonts w:ascii="Cambria Math"/>
                    <w:sz w:val="20"/>
                    <w:szCs w:val="20"/>
                  </w:rPr>
                  <m:t> </m:t>
                </m:r>
                <m:r>
                  <m:rPr>
                    <m:sty m:val="p"/>
                  </m:rPr>
                  <w:rPr>
                    <w:rFonts w:ascii="Cambria Math"/>
                    <w:sz w:val="20"/>
                    <w:szCs w:val="20"/>
                  </w:rPr>
                  <m:t>998,00+55</m:t>
                </m:r>
                <m:r>
                  <m:rPr>
                    <m:sty m:val="p"/>
                  </m:rPr>
                  <w:rPr>
                    <w:rFonts w:ascii="Cambria Math"/>
                    <w:sz w:val="20"/>
                    <w:szCs w:val="20"/>
                  </w:rPr>
                  <m:t> </m:t>
                </m:r>
                <m:r>
                  <m:rPr>
                    <m:sty m:val="p"/>
                  </m:rPr>
                  <w:rPr>
                    <w:rFonts w:ascii="Cambria Math"/>
                    <w:sz w:val="20"/>
                    <w:szCs w:val="20"/>
                  </w:rPr>
                  <m:t>647,90+58</m:t>
                </m:r>
                <m:r>
                  <m:rPr>
                    <m:sty m:val="p"/>
                  </m:rPr>
                  <w:rPr>
                    <w:rFonts w:ascii="Cambria Math"/>
                    <w:sz w:val="20"/>
                    <w:szCs w:val="20"/>
                  </w:rPr>
                  <m:t> </m:t>
                </m:r>
                <m:r>
                  <m:rPr>
                    <m:sty m:val="p"/>
                  </m:rPr>
                  <w:rPr>
                    <w:rFonts w:ascii="Cambria Math"/>
                    <w:sz w:val="20"/>
                    <w:szCs w:val="20"/>
                  </w:rPr>
                  <m:t>297,80</m:t>
                </m:r>
              </m:e>
            </m:d>
            <m:r>
              <m:rPr>
                <m:sty m:val="p"/>
              </m:rPr>
              <w:rPr>
                <w:rFonts w:ascii="Cambria Math"/>
                <w:sz w:val="20"/>
                <w:szCs w:val="20"/>
              </w:rPr>
              <m:t>=55</m:t>
            </m:r>
            <m:r>
              <m:rPr>
                <m:sty m:val="p"/>
              </m:rPr>
              <w:rPr>
                <w:rFonts w:ascii="Cambria Math"/>
                <w:sz w:val="20"/>
                <w:szCs w:val="20"/>
              </w:rPr>
              <m:t> </m:t>
            </m:r>
            <m:r>
              <m:rPr>
                <m:sty m:val="p"/>
              </m:rPr>
              <w:rPr>
                <w:rFonts w:ascii="Cambria Math"/>
                <w:sz w:val="20"/>
                <w:szCs w:val="20"/>
              </w:rPr>
              <m:t xml:space="preserve">747,90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5</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180 488,00+189</m:t>
                </m:r>
                <m:r>
                  <m:rPr>
                    <m:sty m:val="p"/>
                  </m:rPr>
                  <w:rPr>
                    <w:rFonts w:ascii="Cambria Math"/>
                    <w:sz w:val="20"/>
                    <w:szCs w:val="20"/>
                  </w:rPr>
                  <m:t> </m:t>
                </m:r>
                <m:r>
                  <m:rPr>
                    <m:sty m:val="p"/>
                  </m:rPr>
                  <w:rPr>
                    <w:rFonts w:ascii="Cambria Math"/>
                    <w:sz w:val="20"/>
                    <w:szCs w:val="20"/>
                  </w:rPr>
                  <m:t>512,40+198</m:t>
                </m:r>
                <m:r>
                  <m:rPr>
                    <m:sty m:val="p"/>
                  </m:rPr>
                  <w:rPr>
                    <w:rFonts w:ascii="Cambria Math"/>
                    <w:sz w:val="20"/>
                    <w:szCs w:val="20"/>
                  </w:rPr>
                  <m:t> </m:t>
                </m:r>
                <m:r>
                  <m:rPr>
                    <m:sty m:val="p"/>
                  </m:rPr>
                  <w:rPr>
                    <w:rFonts w:ascii="Cambria Math"/>
                    <w:sz w:val="20"/>
                    <w:szCs w:val="20"/>
                  </w:rPr>
                  <m:t>536,80</m:t>
                </m:r>
              </m:e>
            </m:d>
            <m:r>
              <m:rPr>
                <m:sty m:val="p"/>
              </m:rPr>
              <w:rPr>
                <w:rFonts w:ascii="Cambria Math"/>
                <w:sz w:val="20"/>
                <w:szCs w:val="20"/>
              </w:rPr>
              <m:t>=</m:t>
            </m:r>
            <m:r>
              <m:rPr>
                <m:sty m:val="p"/>
              </m:rPr>
              <w:rPr>
                <w:rFonts w:ascii="Cambria Math"/>
                <w:sz w:val="20"/>
                <w:szCs w:val="20"/>
              </w:rPr>
              <m:t>189</m:t>
            </m:r>
            <m:r>
              <m:rPr>
                <m:sty m:val="p"/>
              </m:rPr>
              <w:rPr>
                <w:rFonts w:ascii="Cambria Math"/>
                <w:sz w:val="20"/>
                <w:szCs w:val="20"/>
              </w:rPr>
              <m:t> </m:t>
            </m:r>
            <m:r>
              <m:rPr>
                <m:sty m:val="p"/>
              </m:rPr>
              <w:rPr>
                <w:rFonts w:ascii="Cambria Math"/>
                <w:sz w:val="20"/>
                <w:szCs w:val="20"/>
              </w:rPr>
              <m:t>512,40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Default="00A908B3" w:rsidP="00A908B3">
      <w:pPr>
        <w:pStyle w:val="af7"/>
        <w:tabs>
          <w:tab w:val="left" w:pos="284"/>
          <w:tab w:val="left" w:pos="4335"/>
        </w:tabs>
        <w:ind w:left="0"/>
        <w:jc w:val="both"/>
        <w:rPr>
          <w:sz w:val="20"/>
          <w:szCs w:val="20"/>
        </w:rPr>
      </w:pPr>
      <w:r>
        <w:rPr>
          <w:sz w:val="20"/>
          <w:szCs w:val="20"/>
        </w:rPr>
        <w:t>6</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461</m:t>
                </m:r>
                <m:r>
                  <m:rPr>
                    <m:sty m:val="p"/>
                  </m:rPr>
                  <w:rPr>
                    <w:rFonts w:ascii="Cambria Math"/>
                    <w:sz w:val="20"/>
                    <w:szCs w:val="20"/>
                  </w:rPr>
                  <m:t> </m:t>
                </m:r>
                <m:r>
                  <m:rPr>
                    <m:sty m:val="p"/>
                  </m:rPr>
                  <w:rPr>
                    <w:rFonts w:ascii="Cambria Math"/>
                    <w:sz w:val="20"/>
                    <w:szCs w:val="20"/>
                  </w:rPr>
                  <m:t>560,00+484</m:t>
                </m:r>
                <m:r>
                  <m:rPr>
                    <m:sty m:val="p"/>
                  </m:rPr>
                  <w:rPr>
                    <w:rFonts w:ascii="Cambria Math"/>
                    <w:sz w:val="20"/>
                    <w:szCs w:val="20"/>
                  </w:rPr>
                  <m:t> </m:t>
                </m:r>
                <m:r>
                  <m:rPr>
                    <m:sty m:val="p"/>
                  </m:rPr>
                  <w:rPr>
                    <w:rFonts w:ascii="Cambria Math"/>
                    <w:sz w:val="20"/>
                    <w:szCs w:val="20"/>
                  </w:rPr>
                  <m:t>638,00+507</m:t>
                </m:r>
                <m:r>
                  <m:rPr>
                    <m:sty m:val="p"/>
                  </m:rPr>
                  <w:rPr>
                    <w:rFonts w:ascii="Cambria Math"/>
                    <w:sz w:val="20"/>
                    <w:szCs w:val="20"/>
                  </w:rPr>
                  <m:t> </m:t>
                </m:r>
                <m:r>
                  <m:rPr>
                    <m:sty m:val="p"/>
                  </m:rPr>
                  <w:rPr>
                    <w:rFonts w:ascii="Cambria Math"/>
                    <w:sz w:val="20"/>
                    <w:szCs w:val="20"/>
                  </w:rPr>
                  <m:t>716,00</m:t>
                </m:r>
              </m:e>
            </m:d>
            <m:r>
              <m:rPr>
                <m:sty m:val="p"/>
              </m:rPr>
              <w:rPr>
                <w:rFonts w:ascii="Cambria Math"/>
                <w:sz w:val="20"/>
                <w:szCs w:val="20"/>
              </w:rPr>
              <m:t>=</m:t>
            </m:r>
            <m:r>
              <m:rPr>
                <m:sty m:val="p"/>
              </m:rPr>
              <w:rPr>
                <w:rFonts w:ascii="Cambria Math"/>
                <w:sz w:val="20"/>
                <w:szCs w:val="20"/>
              </w:rPr>
              <m:t>484</m:t>
            </m:r>
            <m:r>
              <m:rPr>
                <m:sty m:val="p"/>
              </m:rPr>
              <w:rPr>
                <w:rFonts w:ascii="Cambria Math"/>
                <w:sz w:val="20"/>
                <w:szCs w:val="20"/>
              </w:rPr>
              <m:t> </m:t>
            </m:r>
            <m:r>
              <m:rPr>
                <m:sty m:val="p"/>
              </m:rPr>
              <w:rPr>
                <w:rFonts w:ascii="Cambria Math"/>
                <w:sz w:val="20"/>
                <w:szCs w:val="20"/>
              </w:rPr>
              <m:t xml:space="preserve">638,00 </m:t>
            </m:r>
            <m:r>
              <m:rPr>
                <m:sty m:val="p"/>
              </m:rPr>
              <w:rPr>
                <w:rFonts w:ascii="Cambria Math" w:hAnsi="Cambria Math"/>
                <w:sz w:val="20"/>
                <w:szCs w:val="20"/>
              </w:rPr>
              <m:t>руб</m:t>
            </m:r>
            <m:r>
              <m:rPr>
                <m:sty m:val="p"/>
              </m:rPr>
              <w:rPr>
                <w:rFonts w:ascii="Cambria Math"/>
                <w:sz w:val="20"/>
                <w:szCs w:val="20"/>
              </w:rPr>
              <m:t>.</m:t>
            </m:r>
          </m:e>
        </m:nary>
      </m:oMath>
    </w:p>
    <w:p w:rsidR="00760576" w:rsidRPr="00B75610" w:rsidRDefault="00760576" w:rsidP="00A908B3">
      <w:pPr>
        <w:pStyle w:val="af7"/>
        <w:tabs>
          <w:tab w:val="left" w:pos="284"/>
          <w:tab w:val="left" w:pos="4335"/>
        </w:tabs>
        <w:ind w:left="0"/>
        <w:jc w:val="both"/>
        <w:rPr>
          <w:rFonts w:eastAsiaTheme="minorEastAsia"/>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7</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34</m:t>
                </m:r>
                <m:r>
                  <m:rPr>
                    <m:sty m:val="p"/>
                  </m:rPr>
                  <w:rPr>
                    <w:rFonts w:ascii="Cambria Math"/>
                    <w:sz w:val="20"/>
                    <w:szCs w:val="20"/>
                  </w:rPr>
                  <m:t> </m:t>
                </m:r>
                <m:r>
                  <m:rPr>
                    <m:sty m:val="p"/>
                  </m:rPr>
                  <w:rPr>
                    <w:rFonts w:ascii="Cambria Math"/>
                    <w:sz w:val="20"/>
                    <w:szCs w:val="20"/>
                  </w:rPr>
                  <m:t>122,00+35</m:t>
                </m:r>
                <m:r>
                  <m:rPr>
                    <m:sty m:val="p"/>
                  </m:rPr>
                  <w:rPr>
                    <w:rFonts w:ascii="Cambria Math"/>
                    <w:sz w:val="20"/>
                    <w:szCs w:val="20"/>
                  </w:rPr>
                  <m:t> </m:t>
                </m:r>
                <m:r>
                  <m:rPr>
                    <m:sty m:val="p"/>
                  </m:rPr>
                  <w:rPr>
                    <w:rFonts w:ascii="Cambria Math"/>
                    <w:sz w:val="20"/>
                    <w:szCs w:val="20"/>
                  </w:rPr>
                  <m:t>828,10+37</m:t>
                </m:r>
                <m:r>
                  <m:rPr>
                    <m:sty m:val="p"/>
                  </m:rPr>
                  <w:rPr>
                    <w:rFonts w:ascii="Cambria Math"/>
                    <w:sz w:val="20"/>
                    <w:szCs w:val="20"/>
                  </w:rPr>
                  <m:t> </m:t>
                </m:r>
                <m:r>
                  <m:rPr>
                    <m:sty m:val="p"/>
                  </m:rPr>
                  <w:rPr>
                    <w:rFonts w:ascii="Cambria Math"/>
                    <w:sz w:val="20"/>
                    <w:szCs w:val="20"/>
                  </w:rPr>
                  <m:t>534,20</m:t>
                </m:r>
              </m:e>
            </m:d>
            <m:r>
              <m:rPr>
                <m:sty m:val="p"/>
              </m:rPr>
              <w:rPr>
                <w:rFonts w:ascii="Cambria Math"/>
                <w:sz w:val="20"/>
                <w:szCs w:val="20"/>
              </w:rPr>
              <m:t>=</m:t>
            </m:r>
            <m:r>
              <m:rPr>
                <m:sty m:val="p"/>
              </m:rPr>
              <w:rPr>
                <w:rFonts w:ascii="Cambria Math"/>
                <w:sz w:val="20"/>
                <w:szCs w:val="20"/>
              </w:rPr>
              <m:t>35</m:t>
            </m:r>
            <m:r>
              <m:rPr>
                <m:sty m:val="p"/>
              </m:rPr>
              <w:rPr>
                <w:rFonts w:ascii="Cambria Math"/>
                <w:sz w:val="20"/>
                <w:szCs w:val="20"/>
              </w:rPr>
              <m:t> </m:t>
            </m:r>
            <m:r>
              <m:rPr>
                <m:sty m:val="p"/>
              </m:rPr>
              <w:rPr>
                <w:rFonts w:ascii="Cambria Math"/>
                <w:sz w:val="20"/>
                <w:szCs w:val="20"/>
              </w:rPr>
              <m:t>828,10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8</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288</m:t>
                </m:r>
                <m:r>
                  <m:rPr>
                    <m:sty m:val="p"/>
                  </m:rPr>
                  <w:rPr>
                    <w:rFonts w:ascii="Cambria Math"/>
                    <w:sz w:val="20"/>
                    <w:szCs w:val="20"/>
                  </w:rPr>
                  <m:t> </m:t>
                </m:r>
                <m:r>
                  <m:rPr>
                    <m:sty m:val="p"/>
                  </m:rPr>
                  <w:rPr>
                    <w:rFonts w:ascii="Cambria Math"/>
                    <w:sz w:val="20"/>
                    <w:szCs w:val="20"/>
                  </w:rPr>
                  <m:t>365,00+302</m:t>
                </m:r>
                <m:r>
                  <m:rPr>
                    <m:sty m:val="p"/>
                  </m:rPr>
                  <w:rPr>
                    <w:rFonts w:ascii="Cambria Math"/>
                    <w:sz w:val="20"/>
                    <w:szCs w:val="20"/>
                  </w:rPr>
                  <m:t> </m:t>
                </m:r>
                <m:r>
                  <m:rPr>
                    <m:sty m:val="p"/>
                  </m:rPr>
                  <w:rPr>
                    <w:rFonts w:ascii="Cambria Math"/>
                    <w:sz w:val="20"/>
                    <w:szCs w:val="20"/>
                  </w:rPr>
                  <m:t>783,25+317</m:t>
                </m:r>
                <m:r>
                  <m:rPr>
                    <m:sty m:val="p"/>
                  </m:rPr>
                  <w:rPr>
                    <w:rFonts w:ascii="Cambria Math"/>
                    <w:sz w:val="20"/>
                    <w:szCs w:val="20"/>
                  </w:rPr>
                  <m:t> </m:t>
                </m:r>
                <m:r>
                  <m:rPr>
                    <m:sty m:val="p"/>
                  </m:rPr>
                  <w:rPr>
                    <w:rFonts w:ascii="Cambria Math"/>
                    <w:sz w:val="20"/>
                    <w:szCs w:val="20"/>
                  </w:rPr>
                  <m:t>201,50</m:t>
                </m:r>
              </m:e>
            </m:d>
            <m:r>
              <m:rPr>
                <m:sty m:val="p"/>
              </m:rPr>
              <w:rPr>
                <w:rFonts w:ascii="Cambria Math"/>
                <w:sz w:val="20"/>
                <w:szCs w:val="20"/>
              </w:rPr>
              <m:t>=</m:t>
            </m:r>
            <m:r>
              <m:rPr>
                <m:sty m:val="p"/>
              </m:rPr>
              <w:rPr>
                <w:rFonts w:ascii="Cambria Math"/>
                <w:sz w:val="20"/>
                <w:szCs w:val="20"/>
              </w:rPr>
              <m:t>302 783,25</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A908B3" w:rsidRPr="00B75610" w:rsidRDefault="00A908B3" w:rsidP="00267A47">
      <w:pPr>
        <w:pStyle w:val="af7"/>
        <w:tabs>
          <w:tab w:val="left" w:pos="284"/>
          <w:tab w:val="left" w:pos="4335"/>
        </w:tabs>
        <w:ind w:left="0"/>
        <w:jc w:val="both"/>
        <w:rPr>
          <w:b/>
          <w:bCs/>
          <w:color w:val="000000"/>
          <w:sz w:val="20"/>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843625" w:rsidRPr="00B75610" w:rsidTr="00843625">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18556F">
            <w:pPr>
              <w:jc w:val="center"/>
              <w:rPr>
                <w:sz w:val="20"/>
                <w:szCs w:val="20"/>
              </w:rPr>
            </w:pPr>
            <w:r w:rsidRPr="00B75610">
              <w:rPr>
                <w:sz w:val="20"/>
                <w:szCs w:val="20"/>
              </w:rPr>
              <w:t>Кол-во</w:t>
            </w:r>
            <w:r>
              <w:rPr>
                <w:sz w:val="20"/>
                <w:szCs w:val="20"/>
              </w:rPr>
              <w:t xml:space="preserve"> рабочих мест</w:t>
            </w:r>
            <w:r w:rsidRPr="00B75610">
              <w:rPr>
                <w:sz w:val="20"/>
                <w:szCs w:val="20"/>
              </w:rPr>
              <w:t>, штук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Расчетный размер начальной (максимальной) цены, руб.</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Комплект учебно-лабораторного оборудования "Законы Кир</w:t>
            </w:r>
            <w:r w:rsidRPr="00EE123F">
              <w:rPr>
                <w:sz w:val="20"/>
                <w:szCs w:val="20"/>
              </w:rPr>
              <w:t>х</w:t>
            </w:r>
            <w:r w:rsidRPr="00EE123F">
              <w:rPr>
                <w:sz w:val="20"/>
                <w:szCs w:val="20"/>
              </w:rPr>
              <w:t>гофа"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A04C1" w:rsidRDefault="00614543" w:rsidP="00EE123F">
            <w:pPr>
              <w:jc w:val="center"/>
              <w:rPr>
                <w:sz w:val="20"/>
                <w:szCs w:val="20"/>
              </w:rPr>
            </w:pPr>
            <w:r>
              <w:rPr>
                <w:sz w:val="20"/>
                <w:szCs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Pr="00B75610" w:rsidRDefault="00614543" w:rsidP="00BA7EE0">
            <w:pPr>
              <w:jc w:val="center"/>
              <w:rPr>
                <w:sz w:val="20"/>
                <w:szCs w:val="20"/>
              </w:rPr>
            </w:pPr>
            <w:r>
              <w:rPr>
                <w:sz w:val="20"/>
                <w:szCs w:val="20"/>
              </w:rPr>
              <w:t>55 647,90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Pr="00B75610" w:rsidRDefault="00614543" w:rsidP="00BA7EE0">
            <w:pPr>
              <w:jc w:val="center"/>
              <w:rPr>
                <w:sz w:val="20"/>
                <w:szCs w:val="20"/>
              </w:rPr>
            </w:pPr>
            <w:r>
              <w:rPr>
                <w:sz w:val="20"/>
                <w:szCs w:val="20"/>
              </w:rPr>
              <w:t>55 647,90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Интерактивный роботизированный модуль для проведения обучения и тестирования по дисциплине «Ф</w:t>
            </w:r>
            <w:r w:rsidRPr="00EE123F">
              <w:rPr>
                <w:sz w:val="20"/>
                <w:szCs w:val="20"/>
              </w:rPr>
              <w:t>и</w:t>
            </w:r>
            <w:r w:rsidRPr="00EE123F">
              <w:rPr>
                <w:sz w:val="20"/>
                <w:szCs w:val="20"/>
              </w:rPr>
              <w:t>зика»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163 894,50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163 894,50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Комплект учебного оборудования "Изучение диэлектрической проницаемости и диэлектрических п</w:t>
            </w:r>
            <w:r w:rsidRPr="00EE123F">
              <w:rPr>
                <w:sz w:val="20"/>
                <w:szCs w:val="20"/>
              </w:rPr>
              <w:t>о</w:t>
            </w:r>
            <w:r w:rsidRPr="00EE123F">
              <w:rPr>
                <w:sz w:val="20"/>
                <w:szCs w:val="20"/>
              </w:rPr>
              <w:t>терь"</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122 453,10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122 453,10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Макет действующий "Вихревые т</w:t>
            </w:r>
            <w:r w:rsidRPr="00EE123F">
              <w:rPr>
                <w:sz w:val="20"/>
                <w:szCs w:val="20"/>
              </w:rPr>
              <w:t>о</w:t>
            </w:r>
            <w:r w:rsidRPr="00EE123F">
              <w:rPr>
                <w:sz w:val="20"/>
                <w:szCs w:val="20"/>
              </w:rPr>
              <w:t xml:space="preserve">ки (токи Фуко). Опыт </w:t>
            </w:r>
            <w:proofErr w:type="spellStart"/>
            <w:r w:rsidRPr="00EE123F">
              <w:rPr>
                <w:sz w:val="20"/>
                <w:szCs w:val="20"/>
              </w:rPr>
              <w:t>Араго</w:t>
            </w:r>
            <w:proofErr w:type="spellEnd"/>
            <w:r w:rsidRPr="00EE123F">
              <w:rPr>
                <w:sz w:val="20"/>
                <w:szCs w:val="20"/>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Pr="00B75610" w:rsidRDefault="00614543" w:rsidP="00BA7EE0">
            <w:pPr>
              <w:jc w:val="center"/>
              <w:rPr>
                <w:sz w:val="20"/>
                <w:szCs w:val="20"/>
              </w:rPr>
            </w:pPr>
            <w:r>
              <w:rPr>
                <w:sz w:val="20"/>
                <w:szCs w:val="20"/>
              </w:rPr>
              <w:t>55 647,90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Pr="00B75610" w:rsidRDefault="00614543" w:rsidP="00BA7EE0">
            <w:pPr>
              <w:jc w:val="center"/>
              <w:rPr>
                <w:sz w:val="20"/>
                <w:szCs w:val="20"/>
              </w:rPr>
            </w:pPr>
            <w:r>
              <w:rPr>
                <w:sz w:val="20"/>
                <w:szCs w:val="20"/>
              </w:rPr>
              <w:t>55 647,90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Комплект учебно-лабораторного оборудования "Сила Лоре</w:t>
            </w:r>
            <w:r w:rsidRPr="00EE123F">
              <w:rPr>
                <w:sz w:val="20"/>
                <w:szCs w:val="20"/>
              </w:rPr>
              <w:t>н</w:t>
            </w:r>
            <w:r w:rsidRPr="00EE123F">
              <w:rPr>
                <w:sz w:val="20"/>
                <w:szCs w:val="20"/>
              </w:rPr>
              <w:t>ца"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189 512,40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189 512,40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Комплект учебно-лабораторного об</w:t>
            </w:r>
            <w:r w:rsidRPr="00EE123F">
              <w:rPr>
                <w:sz w:val="20"/>
                <w:szCs w:val="20"/>
              </w:rPr>
              <w:t>о</w:t>
            </w:r>
            <w:r w:rsidRPr="00EE123F">
              <w:rPr>
                <w:sz w:val="20"/>
                <w:szCs w:val="20"/>
              </w:rPr>
              <w:t>рудования "Электричество и магн</w:t>
            </w:r>
            <w:r w:rsidRPr="00EE123F">
              <w:rPr>
                <w:sz w:val="20"/>
                <w:szCs w:val="20"/>
              </w:rPr>
              <w:t>е</w:t>
            </w:r>
            <w:r w:rsidRPr="00EE123F">
              <w:rPr>
                <w:sz w:val="20"/>
                <w:szCs w:val="20"/>
              </w:rPr>
              <w:t>тизм"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484 638,00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484 638,00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Макет действующий "Явление эле</w:t>
            </w:r>
            <w:r w:rsidRPr="00EE123F">
              <w:rPr>
                <w:sz w:val="20"/>
                <w:szCs w:val="20"/>
              </w:rPr>
              <w:t>к</w:t>
            </w:r>
            <w:r w:rsidRPr="00EE123F">
              <w:rPr>
                <w:sz w:val="20"/>
                <w:szCs w:val="20"/>
              </w:rPr>
              <w:t>тромагнитной и</w:t>
            </w:r>
            <w:r w:rsidRPr="00EE123F">
              <w:rPr>
                <w:sz w:val="20"/>
                <w:szCs w:val="20"/>
              </w:rPr>
              <w:t>н</w:t>
            </w:r>
            <w:r w:rsidRPr="00EE123F">
              <w:rPr>
                <w:sz w:val="20"/>
                <w:szCs w:val="20"/>
              </w:rPr>
              <w:t>дукции"</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35 828,10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35 828,10</w:t>
            </w:r>
          </w:p>
        </w:tc>
      </w:tr>
      <w:tr w:rsidR="00614543"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614543" w:rsidRPr="00EE123F" w:rsidRDefault="00614543" w:rsidP="00BA7EE0">
            <w:pPr>
              <w:rPr>
                <w:sz w:val="20"/>
                <w:szCs w:val="20"/>
              </w:rPr>
            </w:pPr>
            <w:r w:rsidRPr="00EE123F">
              <w:rPr>
                <w:sz w:val="20"/>
                <w:szCs w:val="20"/>
              </w:rPr>
              <w:t>Комплект учебно-лабораторного оборудования "Момент ине</w:t>
            </w:r>
            <w:r w:rsidRPr="00EE123F">
              <w:rPr>
                <w:sz w:val="20"/>
                <w:szCs w:val="20"/>
              </w:rPr>
              <w:t>р</w:t>
            </w:r>
            <w:r w:rsidRPr="00EE123F">
              <w:rPr>
                <w:sz w:val="20"/>
                <w:szCs w:val="20"/>
              </w:rPr>
              <w:t>ции"</w:t>
            </w:r>
          </w:p>
        </w:tc>
        <w:tc>
          <w:tcPr>
            <w:tcW w:w="1616" w:type="dxa"/>
            <w:tcBorders>
              <w:top w:val="single" w:sz="4" w:space="0" w:color="auto"/>
              <w:left w:val="single" w:sz="4" w:space="0" w:color="auto"/>
              <w:bottom w:val="single" w:sz="4" w:space="0" w:color="auto"/>
              <w:right w:val="single" w:sz="4" w:space="0" w:color="auto"/>
            </w:tcBorders>
            <w:vAlign w:val="center"/>
            <w:hideMark/>
          </w:tcPr>
          <w:p w:rsidR="00614543" w:rsidRPr="009457D0" w:rsidRDefault="00614543" w:rsidP="00EE123F">
            <w:pPr>
              <w:jc w:val="center"/>
              <w:rPr>
                <w:sz w:val="20"/>
              </w:rPr>
            </w:pPr>
            <w:r>
              <w:rPr>
                <w:sz w:val="20"/>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302 783,25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614543" w:rsidRDefault="00614543" w:rsidP="00BA7EE0">
            <w:pPr>
              <w:jc w:val="center"/>
              <w:rPr>
                <w:sz w:val="20"/>
                <w:szCs w:val="20"/>
              </w:rPr>
            </w:pPr>
            <w:r>
              <w:rPr>
                <w:sz w:val="20"/>
                <w:szCs w:val="20"/>
              </w:rPr>
              <w:t>302 783,25</w:t>
            </w:r>
          </w:p>
        </w:tc>
      </w:tr>
      <w:tr w:rsidR="00267A47" w:rsidRPr="00B75610" w:rsidTr="006044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6044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614543" w:rsidP="00C14FFC">
            <w:pPr>
              <w:jc w:val="center"/>
              <w:rPr>
                <w:b/>
                <w:sz w:val="20"/>
                <w:szCs w:val="20"/>
              </w:rPr>
            </w:pPr>
            <w:r>
              <w:rPr>
                <w:b/>
                <w:sz w:val="20"/>
                <w:szCs w:val="20"/>
              </w:rPr>
              <w:t>1 410 405,15</w:t>
            </w:r>
          </w:p>
        </w:tc>
      </w:tr>
    </w:tbl>
    <w:p w:rsidR="00267A47" w:rsidRPr="00B75610" w:rsidRDefault="00267A47" w:rsidP="00267A47">
      <w:pPr>
        <w:pStyle w:val="af7"/>
        <w:tabs>
          <w:tab w:val="left" w:pos="284"/>
          <w:tab w:val="left" w:pos="4335"/>
        </w:tabs>
        <w:ind w:left="0"/>
        <w:jc w:val="both"/>
        <w:rPr>
          <w:bCs/>
          <w:color w:val="000000"/>
          <w:sz w:val="20"/>
          <w:szCs w:val="20"/>
        </w:rPr>
      </w:pPr>
    </w:p>
    <w:p w:rsidR="00267A47" w:rsidRPr="00B75610" w:rsidRDefault="00267A47" w:rsidP="00267A47">
      <w:pPr>
        <w:pStyle w:val="af7"/>
        <w:tabs>
          <w:tab w:val="left" w:pos="284"/>
          <w:tab w:val="left" w:pos="4335"/>
        </w:tabs>
        <w:ind w:left="0"/>
        <w:jc w:val="both"/>
        <w:rPr>
          <w:sz w:val="20"/>
          <w:szCs w:val="20"/>
        </w:rPr>
      </w:pPr>
      <w:r w:rsidRPr="00B75610">
        <w:rPr>
          <w:b/>
          <w:bCs/>
          <w:color w:val="000000"/>
          <w:sz w:val="20"/>
          <w:szCs w:val="20"/>
        </w:rPr>
        <w:t xml:space="preserve">Начальная (максимальная) цена договора: </w:t>
      </w:r>
      <w:r w:rsidR="00614543">
        <w:rPr>
          <w:b/>
          <w:color w:val="FF0000"/>
          <w:sz w:val="20"/>
          <w:szCs w:val="20"/>
        </w:rPr>
        <w:t>1 410 405,15</w:t>
      </w:r>
      <w:r w:rsidRPr="00B75610">
        <w:rPr>
          <w:b/>
          <w:color w:val="FF0000"/>
          <w:sz w:val="20"/>
          <w:szCs w:val="20"/>
        </w:rPr>
        <w:t xml:space="preserve"> рубл</w:t>
      </w:r>
      <w:r w:rsidR="00C14FFC">
        <w:rPr>
          <w:b/>
          <w:color w:val="FF0000"/>
          <w:sz w:val="20"/>
          <w:szCs w:val="20"/>
        </w:rPr>
        <w:t>ей</w:t>
      </w:r>
      <w:r w:rsidRPr="00B75610">
        <w:rPr>
          <w:sz w:val="20"/>
          <w:szCs w:val="20"/>
        </w:rPr>
        <w:t xml:space="preserve"> (</w:t>
      </w:r>
      <w:r w:rsidR="00614543">
        <w:rPr>
          <w:sz w:val="20"/>
          <w:szCs w:val="20"/>
        </w:rPr>
        <w:t>один миллион четыреста десять</w:t>
      </w:r>
      <w:r w:rsidR="00C14FFC">
        <w:rPr>
          <w:sz w:val="20"/>
          <w:szCs w:val="20"/>
        </w:rPr>
        <w:t xml:space="preserve"> тысяч </w:t>
      </w:r>
      <w:r w:rsidR="00614543">
        <w:rPr>
          <w:sz w:val="20"/>
          <w:szCs w:val="20"/>
        </w:rPr>
        <w:t>четыреста пять</w:t>
      </w:r>
      <w:r w:rsidR="00C14FFC">
        <w:rPr>
          <w:sz w:val="20"/>
          <w:szCs w:val="20"/>
        </w:rPr>
        <w:t xml:space="preserve"> </w:t>
      </w:r>
      <w:r w:rsidRPr="00B75610">
        <w:rPr>
          <w:sz w:val="20"/>
          <w:szCs w:val="20"/>
        </w:rPr>
        <w:t>рубл</w:t>
      </w:r>
      <w:r w:rsidR="00C14FFC">
        <w:rPr>
          <w:sz w:val="20"/>
          <w:szCs w:val="20"/>
        </w:rPr>
        <w:t>ей</w:t>
      </w:r>
      <w:r w:rsidRPr="00B75610">
        <w:rPr>
          <w:sz w:val="20"/>
          <w:szCs w:val="20"/>
        </w:rPr>
        <w:t xml:space="preserve"> </w:t>
      </w:r>
      <w:r w:rsidR="00614543">
        <w:rPr>
          <w:sz w:val="20"/>
          <w:szCs w:val="20"/>
        </w:rPr>
        <w:t>15</w:t>
      </w:r>
      <w:r w:rsidRPr="00B75610">
        <w:rPr>
          <w:sz w:val="20"/>
          <w:szCs w:val="20"/>
        </w:rPr>
        <w:t xml:space="preserve"> к</w:t>
      </w:r>
      <w:r w:rsidRPr="00B75610">
        <w:rPr>
          <w:sz w:val="20"/>
          <w:szCs w:val="20"/>
        </w:rPr>
        <w:t>о</w:t>
      </w:r>
      <w:r w:rsidRPr="00B75610">
        <w:rPr>
          <w:sz w:val="20"/>
          <w:szCs w:val="20"/>
        </w:rPr>
        <w:t>пеек).</w:t>
      </w:r>
    </w:p>
    <w:p w:rsidR="00267A47" w:rsidRPr="00B75610" w:rsidRDefault="00267A47" w:rsidP="00614543">
      <w:pPr>
        <w:pStyle w:val="af7"/>
        <w:tabs>
          <w:tab w:val="left" w:pos="7304"/>
        </w:tabs>
        <w:ind w:left="0"/>
        <w:jc w:val="both"/>
        <w:rPr>
          <w:sz w:val="20"/>
          <w:szCs w:val="20"/>
        </w:rPr>
      </w:pPr>
    </w:p>
    <w:p w:rsidR="000E3DC0" w:rsidRPr="00B90E04" w:rsidRDefault="000E3DC0" w:rsidP="000E3DC0">
      <w:pPr>
        <w:tabs>
          <w:tab w:val="left" w:pos="284"/>
        </w:tabs>
        <w:jc w:val="both"/>
        <w:rPr>
          <w:noProof/>
          <w:sz w:val="20"/>
          <w:szCs w:val="20"/>
        </w:rPr>
      </w:pPr>
      <w:r w:rsidRPr="00B90E04">
        <w:rPr>
          <w:b/>
          <w:sz w:val="20"/>
          <w:szCs w:val="20"/>
        </w:rPr>
        <w:t>8.Порядок формирования цены договора:</w:t>
      </w:r>
    </w:p>
    <w:p w:rsidR="000E3DC0" w:rsidRPr="00B46B9F" w:rsidRDefault="000E3DC0" w:rsidP="000E3DC0">
      <w:pPr>
        <w:jc w:val="both"/>
        <w:rPr>
          <w:sz w:val="20"/>
          <w:szCs w:val="20"/>
        </w:rPr>
      </w:pPr>
      <w:r w:rsidRPr="00B46B9F">
        <w:rPr>
          <w:bCs/>
          <w:sz w:val="20"/>
          <w:szCs w:val="20"/>
        </w:rPr>
        <w:t xml:space="preserve">8.1. </w:t>
      </w:r>
      <w:r w:rsidRPr="00B46B9F">
        <w:rPr>
          <w:sz w:val="20"/>
          <w:szCs w:val="20"/>
        </w:rPr>
        <w:t>предлагаемая Поставщиком цена договора должна включать в себя все расходы Поставщика, связанные с поста</w:t>
      </w:r>
      <w:r w:rsidRPr="00B46B9F">
        <w:rPr>
          <w:sz w:val="20"/>
          <w:szCs w:val="20"/>
        </w:rPr>
        <w:t>в</w:t>
      </w:r>
      <w:r w:rsidRPr="00B46B9F">
        <w:rPr>
          <w:sz w:val="20"/>
          <w:szCs w:val="20"/>
        </w:rPr>
        <w:t>кой товара, в том числе:</w:t>
      </w:r>
    </w:p>
    <w:p w:rsidR="000E3DC0" w:rsidRPr="00B46B9F" w:rsidRDefault="000E3DC0" w:rsidP="002618AF">
      <w:pPr>
        <w:numPr>
          <w:ilvl w:val="0"/>
          <w:numId w:val="16"/>
        </w:numPr>
        <w:tabs>
          <w:tab w:val="clear" w:pos="1080"/>
          <w:tab w:val="left" w:pos="277"/>
          <w:tab w:val="num" w:pos="720"/>
        </w:tabs>
        <w:ind w:left="0" w:firstLine="0"/>
        <w:jc w:val="both"/>
        <w:rPr>
          <w:sz w:val="20"/>
          <w:szCs w:val="20"/>
        </w:rPr>
      </w:pPr>
      <w:r w:rsidRPr="00B46B9F">
        <w:rPr>
          <w:sz w:val="20"/>
          <w:szCs w:val="20"/>
        </w:rPr>
        <w:t>стоимость товара;</w:t>
      </w:r>
    </w:p>
    <w:p w:rsidR="000E3DC0" w:rsidRPr="00B46B9F" w:rsidRDefault="000E3DC0" w:rsidP="002618AF">
      <w:pPr>
        <w:numPr>
          <w:ilvl w:val="0"/>
          <w:numId w:val="14"/>
        </w:numPr>
        <w:tabs>
          <w:tab w:val="clear" w:pos="1724"/>
          <w:tab w:val="left" w:pos="277"/>
          <w:tab w:val="num" w:pos="1080"/>
        </w:tabs>
        <w:ind w:left="0"/>
        <w:jc w:val="both"/>
        <w:rPr>
          <w:sz w:val="20"/>
          <w:szCs w:val="20"/>
        </w:rPr>
      </w:pPr>
      <w:r w:rsidRPr="00B46B9F">
        <w:rPr>
          <w:sz w:val="20"/>
          <w:szCs w:val="20"/>
        </w:rPr>
        <w:t>погрузо-разгрузочные работы;</w:t>
      </w:r>
    </w:p>
    <w:p w:rsidR="000E3DC0" w:rsidRPr="00B46B9F" w:rsidRDefault="000E3DC0" w:rsidP="002618AF">
      <w:pPr>
        <w:numPr>
          <w:ilvl w:val="0"/>
          <w:numId w:val="16"/>
        </w:numPr>
        <w:tabs>
          <w:tab w:val="clear" w:pos="1080"/>
          <w:tab w:val="left" w:pos="277"/>
          <w:tab w:val="num" w:pos="720"/>
        </w:tabs>
        <w:ind w:left="0"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2618AF">
      <w:pPr>
        <w:numPr>
          <w:ilvl w:val="0"/>
          <w:numId w:val="16"/>
        </w:numPr>
        <w:tabs>
          <w:tab w:val="left" w:pos="277"/>
        </w:tabs>
        <w:ind w:left="0" w:firstLine="0"/>
        <w:jc w:val="both"/>
        <w:rPr>
          <w:sz w:val="20"/>
          <w:szCs w:val="20"/>
        </w:rPr>
      </w:pPr>
      <w:r w:rsidRPr="00B46B9F">
        <w:rPr>
          <w:sz w:val="20"/>
          <w:szCs w:val="20"/>
        </w:rPr>
        <w:t>страхование, уплата таможенных пошлин;</w:t>
      </w:r>
    </w:p>
    <w:p w:rsidR="000E3DC0" w:rsidRPr="00B46B9F" w:rsidRDefault="000E3DC0" w:rsidP="002618AF">
      <w:pPr>
        <w:numPr>
          <w:ilvl w:val="0"/>
          <w:numId w:val="15"/>
        </w:numPr>
        <w:tabs>
          <w:tab w:val="left" w:pos="277"/>
        </w:tabs>
        <w:ind w:left="0"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B90E04" w:rsidRDefault="000E3DC0" w:rsidP="000E3DC0">
      <w:pPr>
        <w:pStyle w:val="af7"/>
        <w:tabs>
          <w:tab w:val="left" w:pos="284"/>
        </w:tabs>
        <w:ind w:left="0"/>
        <w:jc w:val="both"/>
        <w:rPr>
          <w:b/>
          <w:bCs/>
          <w:color w:val="000000"/>
          <w:sz w:val="20"/>
          <w:szCs w:val="20"/>
        </w:rPr>
      </w:pPr>
      <w:r w:rsidRPr="00B46B9F">
        <w:rPr>
          <w:noProof/>
          <w:sz w:val="20"/>
          <w:szCs w:val="20"/>
        </w:rPr>
        <w:t>8.2. Цена договора</w:t>
      </w:r>
      <w:r w:rsidRPr="00B90E04">
        <w:rPr>
          <w:noProof/>
          <w:sz w:val="20"/>
          <w:szCs w:val="20"/>
        </w:rPr>
        <w:t xml:space="preserve">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0E3DC0" w:rsidRPr="000E1458" w:rsidRDefault="000E3DC0" w:rsidP="000E3DC0">
      <w:pPr>
        <w:jc w:val="both"/>
        <w:rPr>
          <w:sz w:val="16"/>
          <w:szCs w:val="20"/>
        </w:rPr>
      </w:pPr>
    </w:p>
    <w:p w:rsidR="000E3DC0" w:rsidRPr="00B90E04" w:rsidRDefault="000E3DC0" w:rsidP="000E3DC0">
      <w:pPr>
        <w:pStyle w:val="a4"/>
        <w:tabs>
          <w:tab w:val="left" w:pos="284"/>
        </w:tabs>
        <w:rPr>
          <w:sz w:val="20"/>
          <w:szCs w:val="20"/>
        </w:rPr>
      </w:pPr>
      <w:r w:rsidRPr="00B90E04">
        <w:rPr>
          <w:sz w:val="20"/>
          <w:szCs w:val="20"/>
        </w:rPr>
        <w:t>9. Сроки и условия оплаты оказанных услуг:</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9.1. Оплата товара производится по безналичному расчету путем перечисления денежных средств на расчетный счет Поставщика.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 xml:space="preserve">9.2. </w:t>
      </w:r>
      <w:r w:rsidR="00035BD6">
        <w:rPr>
          <w:rFonts w:ascii="Times New Roman" w:hAnsi="Times New Roman" w:cs="Times New Roman"/>
        </w:rPr>
        <w:t>Предоплата</w:t>
      </w:r>
      <w:r w:rsidRPr="00B90E04">
        <w:rPr>
          <w:rFonts w:ascii="Times New Roman" w:hAnsi="Times New Roman" w:cs="Times New Roman"/>
        </w:rPr>
        <w:t xml:space="preserve"> не предусмотрен</w:t>
      </w:r>
      <w:r w:rsidR="00035BD6">
        <w:rPr>
          <w:rFonts w:ascii="Times New Roman" w:hAnsi="Times New Roman" w:cs="Times New Roman"/>
        </w:rPr>
        <w:t>а</w:t>
      </w:r>
      <w:r w:rsidRPr="00B90E04">
        <w:rPr>
          <w:rFonts w:ascii="Times New Roman" w:hAnsi="Times New Roman" w:cs="Times New Roman"/>
        </w:rPr>
        <w:t>.</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 xml:space="preserve">9.3. Заказчик оплачивает поставленные Поставщиком товары в течение </w:t>
      </w:r>
      <w:r>
        <w:rPr>
          <w:rFonts w:ascii="Times New Roman" w:hAnsi="Times New Roman" w:cs="Times New Roman"/>
        </w:rPr>
        <w:t>10</w:t>
      </w:r>
      <w:r w:rsidRPr="00B90E04">
        <w:rPr>
          <w:rFonts w:ascii="Times New Roman" w:hAnsi="Times New Roman" w:cs="Times New Roman"/>
        </w:rPr>
        <w:t xml:space="preserve"> (</w:t>
      </w:r>
      <w:r>
        <w:rPr>
          <w:rFonts w:ascii="Times New Roman" w:hAnsi="Times New Roman" w:cs="Times New Roman"/>
        </w:rPr>
        <w:t>десяти</w:t>
      </w:r>
      <w:r w:rsidRPr="00B90E04">
        <w:rPr>
          <w:rFonts w:ascii="Times New Roman" w:hAnsi="Times New Roman" w:cs="Times New Roman"/>
        </w:rPr>
        <w:t>) календарных дней с момента п</w:t>
      </w:r>
      <w:r w:rsidRPr="00B90E04">
        <w:rPr>
          <w:rFonts w:ascii="Times New Roman" w:hAnsi="Times New Roman" w:cs="Times New Roman"/>
        </w:rPr>
        <w:t>о</w:t>
      </w:r>
      <w:r w:rsidRPr="00B90E04">
        <w:rPr>
          <w:rFonts w:ascii="Times New Roman" w:hAnsi="Times New Roman" w:cs="Times New Roman"/>
        </w:rPr>
        <w:t>ставки товара.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9.4. Оплата товара осуществляется на основании:</w:t>
      </w:r>
    </w:p>
    <w:p w:rsidR="000E3DC0" w:rsidRPr="00B90E04" w:rsidRDefault="000E3DC0" w:rsidP="002618AF">
      <w:pPr>
        <w:pStyle w:val="ConsPlusNormal0"/>
        <w:widowControl/>
        <w:numPr>
          <w:ilvl w:val="0"/>
          <w:numId w:val="17"/>
        </w:numPr>
        <w:tabs>
          <w:tab w:val="left" w:pos="276"/>
          <w:tab w:val="left" w:pos="1319"/>
        </w:tabs>
        <w:ind w:left="0" w:firstLine="0"/>
        <w:jc w:val="both"/>
        <w:rPr>
          <w:rFonts w:ascii="Times New Roman" w:hAnsi="Times New Roman" w:cs="Times New Roman"/>
        </w:rPr>
      </w:pPr>
      <w:proofErr w:type="spellStart"/>
      <w:proofErr w:type="gramStart"/>
      <w:r w:rsidRPr="00B90E04">
        <w:rPr>
          <w:rFonts w:ascii="Times New Roman" w:hAnsi="Times New Roman" w:cs="Times New Roman"/>
        </w:rPr>
        <w:lastRenderedPageBreak/>
        <w:t>счет-фактуры</w:t>
      </w:r>
      <w:proofErr w:type="spellEnd"/>
      <w:proofErr w:type="gramEnd"/>
      <w:r w:rsidRPr="00B90E04">
        <w:rPr>
          <w:rFonts w:ascii="Times New Roman" w:hAnsi="Times New Roman" w:cs="Times New Roman"/>
        </w:rPr>
        <w:t xml:space="preserve"> Поставщика в оригинале;</w:t>
      </w:r>
    </w:p>
    <w:p w:rsidR="000E3DC0" w:rsidRDefault="000E3DC0" w:rsidP="002618AF">
      <w:pPr>
        <w:pStyle w:val="ConsPlusNormal0"/>
        <w:widowControl/>
        <w:numPr>
          <w:ilvl w:val="0"/>
          <w:numId w:val="17"/>
        </w:numPr>
        <w:tabs>
          <w:tab w:val="left" w:pos="276"/>
          <w:tab w:val="left" w:pos="1319"/>
        </w:tabs>
        <w:ind w:left="0" w:firstLine="0"/>
        <w:jc w:val="both"/>
        <w:rPr>
          <w:rFonts w:ascii="Times New Roman" w:hAnsi="Times New Roman" w:cs="Times New Roman"/>
        </w:rPr>
      </w:pPr>
      <w:r w:rsidRPr="00B90E04">
        <w:rPr>
          <w:rFonts w:ascii="Times New Roman" w:hAnsi="Times New Roman" w:cs="Times New Roman"/>
        </w:rPr>
        <w:t>товарной накладной</w:t>
      </w:r>
      <w:r>
        <w:rPr>
          <w:rFonts w:ascii="Times New Roman" w:hAnsi="Times New Roman" w:cs="Times New Roman"/>
        </w:rPr>
        <w:t xml:space="preserve"> (УПД)</w:t>
      </w:r>
      <w:r w:rsidRPr="00B90E04">
        <w:rPr>
          <w:rFonts w:ascii="Times New Roman" w:hAnsi="Times New Roman" w:cs="Times New Roman"/>
        </w:rPr>
        <w:t xml:space="preserve"> с подписями Сторон в оригинале.</w:t>
      </w:r>
    </w:p>
    <w:p w:rsidR="000E3DC0" w:rsidRPr="00B90E04" w:rsidRDefault="000E3DC0" w:rsidP="000E3DC0">
      <w:pPr>
        <w:pStyle w:val="ConsPlusNormal0"/>
        <w:widowControl/>
        <w:tabs>
          <w:tab w:val="left" w:pos="276"/>
          <w:tab w:val="left" w:pos="1319"/>
        </w:tabs>
        <w:ind w:firstLine="0"/>
        <w:jc w:val="both"/>
        <w:rPr>
          <w:rFonts w:ascii="Times New Roman" w:hAnsi="Times New Roman" w:cs="Times New Roman"/>
        </w:rPr>
      </w:pPr>
      <w:r>
        <w:rPr>
          <w:rFonts w:ascii="Times New Roman" w:hAnsi="Times New Roman" w:cs="Times New Roman"/>
        </w:rPr>
        <w:t>9.5.</w:t>
      </w:r>
      <w:r w:rsidRPr="000E3DC0">
        <w:rPr>
          <w:rFonts w:ascii="Times New Roman" w:hAnsi="Times New Roman" w:cs="Times New Roman"/>
        </w:rPr>
        <w:t xml:space="preserve"> </w:t>
      </w:r>
      <w:r w:rsidRPr="00FD2A30">
        <w:rPr>
          <w:rFonts w:ascii="Times New Roman" w:hAnsi="Times New Roman" w:cs="Times New Roman"/>
        </w:rPr>
        <w:t xml:space="preserve">Плательщиком по договору является структурное подразделение ФГБОУ ВО «БрГУ» - КУИЦ «Энергетика» БрГУ. </w:t>
      </w:r>
      <w:r>
        <w:rPr>
          <w:rFonts w:ascii="Times New Roman" w:hAnsi="Times New Roman" w:cs="Times New Roman"/>
        </w:rPr>
        <w:t>«Поставщик»</w:t>
      </w:r>
      <w:r w:rsidRPr="00FD2A30">
        <w:rPr>
          <w:rFonts w:ascii="Times New Roman" w:hAnsi="Times New Roman" w:cs="Times New Roman"/>
        </w:rPr>
        <w:t xml:space="preserve"> представляет документы на оплату, оформленные по реквизитам КУИЦ «Энергетика» БрГУ</w:t>
      </w:r>
      <w:r>
        <w:rPr>
          <w:rFonts w:ascii="Times New Roman" w:hAnsi="Times New Roman" w:cs="Times New Roman"/>
        </w:rPr>
        <w:t>.</w:t>
      </w:r>
    </w:p>
    <w:p w:rsidR="0018556F" w:rsidRPr="00B75610" w:rsidRDefault="0018556F" w:rsidP="00C76263">
      <w:pPr>
        <w:jc w:val="both"/>
        <w:rPr>
          <w:rFonts w:eastAsia="Calibri"/>
          <w:sz w:val="20"/>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18556F" w:rsidRPr="0018556F" w:rsidRDefault="00C76263" w:rsidP="0018556F">
      <w:pPr>
        <w:pStyle w:val="af7"/>
        <w:numPr>
          <w:ilvl w:val="1"/>
          <w:numId w:val="1"/>
        </w:numPr>
        <w:tabs>
          <w:tab w:val="left" w:pos="426"/>
          <w:tab w:val="left" w:pos="1134"/>
        </w:tabs>
        <w:ind w:left="0" w:firstLine="0"/>
        <w:jc w:val="both"/>
        <w:rPr>
          <w:sz w:val="20"/>
          <w:szCs w:val="20"/>
        </w:rPr>
      </w:pPr>
      <w:bookmarkStart w:id="1"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8556F" w:rsidRPr="0018556F" w:rsidRDefault="0018556F" w:rsidP="0018556F">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18556F" w:rsidRPr="0018556F" w:rsidRDefault="0018556F" w:rsidP="0018556F">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r w:rsidRPr="0018556F">
        <w:rPr>
          <w:sz w:val="20"/>
          <w:szCs w:val="20"/>
        </w:rPr>
        <w:lastRenderedPageBreak/>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C76263" w:rsidRPr="00B75610" w:rsidRDefault="00C76263" w:rsidP="0018556F">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1"/>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t xml:space="preserve">2) </w:t>
      </w:r>
      <w:proofErr w:type="spellStart"/>
      <w:r w:rsidR="004D4110" w:rsidRPr="004D4110">
        <w:rPr>
          <w:sz w:val="20"/>
          <w:szCs w:val="20"/>
        </w:rPr>
        <w:t>непроведение</w:t>
      </w:r>
      <w:proofErr w:type="spellEnd"/>
      <w:r w:rsidR="004D4110" w:rsidRPr="004D4110">
        <w:rPr>
          <w:sz w:val="20"/>
          <w:szCs w:val="20"/>
        </w:rPr>
        <w:t xml:space="preserve"> ликвидации участника конкурентной закупки с участием субъектов малого и среднего предприним</w:t>
      </w:r>
      <w:r w:rsidR="004D4110" w:rsidRPr="004D4110">
        <w:rPr>
          <w:sz w:val="20"/>
          <w:szCs w:val="20"/>
        </w:rPr>
        <w:t>а</w:t>
      </w:r>
      <w:r w:rsidR="004D4110" w:rsidRPr="004D4110">
        <w:rPr>
          <w:sz w:val="20"/>
          <w:szCs w:val="20"/>
        </w:rPr>
        <w:t>тельства - юридического лица и отсутствие решения арбитражного суда о признании участника такой закупки - юрид</w:t>
      </w:r>
      <w:r w:rsidR="004D4110" w:rsidRPr="004D4110">
        <w:rPr>
          <w:sz w:val="20"/>
          <w:szCs w:val="20"/>
        </w:rPr>
        <w:t>и</w:t>
      </w:r>
      <w:r w:rsidR="004D4110" w:rsidRPr="004D4110">
        <w:rPr>
          <w:sz w:val="20"/>
          <w:szCs w:val="20"/>
        </w:rPr>
        <w:t>ческого лица или индивидуального предпринимателя несостоятельным (банкротом)</w:t>
      </w:r>
      <w:r w:rsidRPr="00B75610">
        <w:rPr>
          <w:sz w:val="20"/>
          <w:szCs w:val="20"/>
        </w:rPr>
        <w:t>;</w:t>
      </w:r>
    </w:p>
    <w:p w:rsidR="00C76263" w:rsidRPr="00B75610" w:rsidRDefault="00C76263" w:rsidP="00C76263">
      <w:pPr>
        <w:jc w:val="both"/>
        <w:rPr>
          <w:sz w:val="20"/>
          <w:szCs w:val="20"/>
        </w:rPr>
      </w:pPr>
      <w:r w:rsidRPr="00B75610">
        <w:rPr>
          <w:sz w:val="20"/>
          <w:szCs w:val="20"/>
        </w:rPr>
        <w:t xml:space="preserve">3) </w:t>
      </w:r>
      <w:proofErr w:type="spellStart"/>
      <w:r w:rsidR="004D4110" w:rsidRPr="004D4110">
        <w:rPr>
          <w:sz w:val="20"/>
          <w:szCs w:val="20"/>
        </w:rPr>
        <w:t>неприостановление</w:t>
      </w:r>
      <w:proofErr w:type="spellEnd"/>
      <w:r w:rsidR="004D4110" w:rsidRPr="004D4110">
        <w:rPr>
          <w:sz w:val="20"/>
          <w:szCs w:val="20"/>
        </w:rPr>
        <w:t xml:space="preserve"> деятельности участника конкурентной закупки с участием субъектов малого и среднего пре</w:t>
      </w:r>
      <w:r w:rsidR="004D4110" w:rsidRPr="004D4110">
        <w:rPr>
          <w:sz w:val="20"/>
          <w:szCs w:val="20"/>
        </w:rPr>
        <w:t>д</w:t>
      </w:r>
      <w:r w:rsidR="004D4110" w:rsidRPr="004D4110">
        <w:rPr>
          <w:sz w:val="20"/>
          <w:szCs w:val="20"/>
        </w:rPr>
        <w:t>принимательства в порядке, установленном </w:t>
      </w:r>
      <w:hyperlink r:id="rId24" w:anchor="dst512" w:history="1">
        <w:r w:rsidR="004D4110" w:rsidRPr="004D4110">
          <w:rPr>
            <w:sz w:val="20"/>
            <w:szCs w:val="20"/>
          </w:rPr>
          <w:t>Кодексом</w:t>
        </w:r>
      </w:hyperlink>
      <w:r w:rsidR="004D4110" w:rsidRPr="004D4110">
        <w:rPr>
          <w:sz w:val="20"/>
          <w:szCs w:val="20"/>
        </w:rPr>
        <w:t> Российской Федерации об административных правонарушениях</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4) </w:t>
      </w:r>
      <w:r w:rsidR="004D4110" w:rsidRPr="004D4110">
        <w:rPr>
          <w:sz w:val="20"/>
          <w:szCs w:val="20"/>
        </w:rPr>
        <w:t>отсутствие у участника конкурентной закупки с участием субъектов малого и среднего предпринимательства нед</w:t>
      </w:r>
      <w:r w:rsidR="004D4110" w:rsidRPr="004D4110">
        <w:rPr>
          <w:sz w:val="20"/>
          <w:szCs w:val="20"/>
        </w:rPr>
        <w:t>о</w:t>
      </w:r>
      <w:r w:rsidR="004D4110" w:rsidRPr="004D4110">
        <w:rPr>
          <w:sz w:val="20"/>
          <w:szCs w:val="20"/>
        </w:rPr>
        <w:t>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st3942"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которые реструктурированы в соотве</w:t>
      </w:r>
      <w:r w:rsidR="004D4110" w:rsidRPr="004D4110">
        <w:rPr>
          <w:sz w:val="20"/>
          <w:szCs w:val="20"/>
        </w:rPr>
        <w:t>т</w:t>
      </w:r>
      <w:r w:rsidR="004D4110" w:rsidRPr="004D4110">
        <w:rPr>
          <w:sz w:val="20"/>
          <w:szCs w:val="20"/>
        </w:rPr>
        <w:t>ствии с законодательством Российской Федерации, по которым имеется</w:t>
      </w:r>
      <w:proofErr w:type="gramEnd"/>
      <w:r w:rsidR="004D4110" w:rsidRPr="004D4110">
        <w:rPr>
          <w:sz w:val="20"/>
          <w:szCs w:val="20"/>
        </w:rPr>
        <w:t xml:space="preserve"> вступившее в законную силу решение суда о признании обязанности </w:t>
      </w:r>
      <w:proofErr w:type="gramStart"/>
      <w:r w:rsidR="004D4110" w:rsidRPr="004D4110">
        <w:rPr>
          <w:sz w:val="20"/>
          <w:szCs w:val="20"/>
        </w:rPr>
        <w:t>заявителя</w:t>
      </w:r>
      <w:proofErr w:type="gramEnd"/>
      <w:r w:rsidR="004D4110" w:rsidRPr="004D4110">
        <w:rPr>
          <w:sz w:val="20"/>
          <w:szCs w:val="20"/>
        </w:rPr>
        <w:t xml:space="preserve"> по уплате этих сумм исполненной или которые признаны безнадежными к взыск</w:t>
      </w:r>
      <w:r w:rsidR="004D4110" w:rsidRPr="004D4110">
        <w:rPr>
          <w:sz w:val="20"/>
          <w:szCs w:val="20"/>
        </w:rPr>
        <w:t>а</w:t>
      </w:r>
      <w:r w:rsidR="004D4110" w:rsidRPr="004D4110">
        <w:rPr>
          <w:sz w:val="20"/>
          <w:szCs w:val="20"/>
        </w:rPr>
        <w:t>нию в соответствии с </w:t>
      </w:r>
      <w:hyperlink r:id="rId26" w:anchor="dst1104"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w:t>
      </w:r>
      <w:r w:rsidR="004D4110" w:rsidRPr="004D4110">
        <w:rPr>
          <w:sz w:val="20"/>
          <w:szCs w:val="20"/>
        </w:rPr>
        <w:t>н</w:t>
      </w:r>
      <w:r w:rsidR="004D4110" w:rsidRPr="004D4110">
        <w:rPr>
          <w:sz w:val="20"/>
          <w:szCs w:val="20"/>
        </w:rPr>
        <w:t>ным бухгалтерской (финансовой) отчетности за последний отчетный период. Участник такой закупки считается соо</w:t>
      </w:r>
      <w:r w:rsidR="004D4110" w:rsidRPr="004D4110">
        <w:rPr>
          <w:sz w:val="20"/>
          <w:szCs w:val="20"/>
        </w:rPr>
        <w:t>т</w:t>
      </w:r>
      <w:r w:rsidR="004D4110" w:rsidRPr="004D4110">
        <w:rPr>
          <w:sz w:val="20"/>
          <w:szCs w:val="20"/>
        </w:rPr>
        <w:t>ветствующим установленному требованию в случае, если им в установленном порядке подано заявление об обжалов</w:t>
      </w:r>
      <w:r w:rsidR="004D4110" w:rsidRPr="004D4110">
        <w:rPr>
          <w:sz w:val="20"/>
          <w:szCs w:val="20"/>
        </w:rPr>
        <w:t>а</w:t>
      </w:r>
      <w:r w:rsidR="004D4110" w:rsidRPr="004D4110">
        <w:rPr>
          <w:sz w:val="20"/>
          <w:szCs w:val="20"/>
        </w:rPr>
        <w:t>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5) </w:t>
      </w:r>
      <w:r w:rsidR="004D4110" w:rsidRPr="004D4110">
        <w:rPr>
          <w:sz w:val="20"/>
          <w:szCs w:val="20"/>
        </w:rPr>
        <w:t>отсутствие у участника конкурентной закупки с участием субъектов малого и среднего предпринимательства - физ</w:t>
      </w:r>
      <w:r w:rsidR="004D4110" w:rsidRPr="004D4110">
        <w:rPr>
          <w:sz w:val="20"/>
          <w:szCs w:val="20"/>
        </w:rPr>
        <w:t>и</w:t>
      </w:r>
      <w:r w:rsidR="004D4110" w:rsidRPr="004D4110">
        <w:rPr>
          <w:sz w:val="20"/>
          <w:szCs w:val="20"/>
        </w:rPr>
        <w:t>ческого лица, зарегистрированного в качестве индивидуального предпринимателя, либо у руководителя, членов колл</w:t>
      </w:r>
      <w:r w:rsidR="004D4110" w:rsidRPr="004D4110">
        <w:rPr>
          <w:sz w:val="20"/>
          <w:szCs w:val="20"/>
        </w:rPr>
        <w:t>е</w:t>
      </w:r>
      <w:r w:rsidR="004D4110" w:rsidRPr="004D4110">
        <w:rPr>
          <w:sz w:val="20"/>
          <w:szCs w:val="20"/>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w:t>
      </w:r>
      <w:r w:rsidR="004D4110" w:rsidRPr="004D4110">
        <w:rPr>
          <w:sz w:val="20"/>
          <w:szCs w:val="20"/>
        </w:rPr>
        <w:t>и</w:t>
      </w:r>
      <w:r w:rsidR="004D4110" w:rsidRPr="004D4110">
        <w:rPr>
          <w:sz w:val="20"/>
          <w:szCs w:val="20"/>
        </w:rPr>
        <w:t>мательства непогашенной или неснятой судимости за преступления в сфере экономики и (или) преступления</w:t>
      </w:r>
      <w:proofErr w:type="gramEnd"/>
      <w:r w:rsidR="004D4110" w:rsidRPr="004D4110">
        <w:rPr>
          <w:sz w:val="20"/>
          <w:szCs w:val="20"/>
        </w:rPr>
        <w:t xml:space="preserve">, </w:t>
      </w:r>
      <w:proofErr w:type="gramStart"/>
      <w:r w:rsidR="004D4110" w:rsidRPr="004D4110">
        <w:rPr>
          <w:sz w:val="20"/>
          <w:szCs w:val="20"/>
        </w:rPr>
        <w:t>пред</w:t>
      </w:r>
      <w:r w:rsidR="004D4110" w:rsidRPr="004D4110">
        <w:rPr>
          <w:sz w:val="20"/>
          <w:szCs w:val="20"/>
        </w:rPr>
        <w:t>у</w:t>
      </w:r>
      <w:r w:rsidR="004D4110" w:rsidRPr="004D4110">
        <w:rPr>
          <w:sz w:val="20"/>
          <w:szCs w:val="20"/>
        </w:rPr>
        <w:t>смотренные </w:t>
      </w:r>
      <w:hyperlink r:id="rId27" w:anchor="dst101897" w:history="1">
        <w:r w:rsidR="004D4110" w:rsidRPr="004D4110">
          <w:rPr>
            <w:sz w:val="20"/>
            <w:szCs w:val="20"/>
          </w:rPr>
          <w:t>статьями 289</w:t>
        </w:r>
      </w:hyperlink>
      <w:r w:rsidR="004D4110" w:rsidRPr="004D4110">
        <w:rPr>
          <w:sz w:val="20"/>
          <w:szCs w:val="20"/>
        </w:rPr>
        <w:t>, </w:t>
      </w:r>
      <w:hyperlink r:id="rId28" w:anchor="dst2054" w:history="1">
        <w:r w:rsidR="004D4110" w:rsidRPr="004D4110">
          <w:rPr>
            <w:sz w:val="20"/>
            <w:szCs w:val="20"/>
          </w:rPr>
          <w:t>290</w:t>
        </w:r>
      </w:hyperlink>
      <w:r w:rsidR="004D4110" w:rsidRPr="004D4110">
        <w:rPr>
          <w:sz w:val="20"/>
          <w:szCs w:val="20"/>
        </w:rPr>
        <w:t>, </w:t>
      </w:r>
      <w:hyperlink r:id="rId29" w:anchor="dst2072" w:history="1">
        <w:r w:rsidR="004D4110" w:rsidRPr="004D4110">
          <w:rPr>
            <w:sz w:val="20"/>
            <w:szCs w:val="20"/>
          </w:rPr>
          <w:t>291</w:t>
        </w:r>
      </w:hyperlink>
      <w:r w:rsidR="004D4110" w:rsidRPr="004D4110">
        <w:rPr>
          <w:sz w:val="20"/>
          <w:szCs w:val="20"/>
        </w:rPr>
        <w:t>, </w:t>
      </w:r>
      <w:hyperlink r:id="rId30" w:anchor="dst2086" w:history="1">
        <w:r w:rsidR="004D4110" w:rsidRPr="004D4110">
          <w:rPr>
            <w:sz w:val="20"/>
            <w:szCs w:val="20"/>
          </w:rPr>
          <w:t>291.1</w:t>
        </w:r>
      </w:hyperlink>
      <w:r w:rsidR="004D4110" w:rsidRPr="004D4110">
        <w:rPr>
          <w:sz w:val="20"/>
          <w:szCs w:val="20"/>
        </w:rPr>
        <w:t> Уголовного кодекса Российской Федерации, а также неприменение в отнош</w:t>
      </w:r>
      <w:r w:rsidR="004D4110" w:rsidRPr="004D4110">
        <w:rPr>
          <w:sz w:val="20"/>
          <w:szCs w:val="20"/>
        </w:rPr>
        <w:t>е</w:t>
      </w:r>
      <w:r w:rsidR="004D4110" w:rsidRPr="004D4110">
        <w:rPr>
          <w:sz w:val="20"/>
          <w:szCs w:val="20"/>
        </w:rPr>
        <w:t>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w:t>
      </w:r>
      <w:r w:rsidR="004D4110" w:rsidRPr="004D4110">
        <w:rPr>
          <w:sz w:val="20"/>
          <w:szCs w:val="20"/>
        </w:rPr>
        <w:t>ю</w:t>
      </w:r>
      <w:r w:rsidR="004D4110" w:rsidRPr="004D4110">
        <w:rPr>
          <w:sz w:val="20"/>
          <w:szCs w:val="20"/>
        </w:rPr>
        <w:t>щихся предметом осуществляемой закупки, и административного наказания в виде дисквалификации</w:t>
      </w:r>
      <w:r w:rsidRPr="00B75610">
        <w:rPr>
          <w:sz w:val="20"/>
          <w:szCs w:val="20"/>
        </w:rPr>
        <w:t>;</w:t>
      </w:r>
      <w:proofErr w:type="gramEnd"/>
    </w:p>
    <w:p w:rsidR="00C76263" w:rsidRPr="00B75610" w:rsidRDefault="00C76263" w:rsidP="00C76263">
      <w:pPr>
        <w:jc w:val="both"/>
        <w:rPr>
          <w:sz w:val="20"/>
          <w:szCs w:val="20"/>
        </w:rPr>
      </w:pPr>
      <w:r w:rsidRPr="00B75610">
        <w:rPr>
          <w:sz w:val="20"/>
          <w:szCs w:val="20"/>
        </w:rPr>
        <w:t xml:space="preserve">6) </w:t>
      </w:r>
      <w:r w:rsidR="004D4110" w:rsidRPr="004D4110">
        <w:rPr>
          <w:sz w:val="20"/>
          <w:szCs w:val="20"/>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004D4110" w:rsidRPr="004D4110">
        <w:rPr>
          <w:sz w:val="20"/>
          <w:szCs w:val="20"/>
        </w:rPr>
        <w:t>и</w:t>
      </w:r>
      <w:r w:rsidR="004D4110" w:rsidRPr="004D4110">
        <w:rPr>
          <w:sz w:val="20"/>
          <w:szCs w:val="20"/>
        </w:rPr>
        <w:t>стративной ответственности за совершение административного правонарушения, предусмотренного </w:t>
      </w:r>
      <w:hyperlink r:id="rId31" w:anchor="dst2620" w:history="1">
        <w:r w:rsidR="004D4110" w:rsidRPr="004D4110">
          <w:rPr>
            <w:sz w:val="20"/>
            <w:szCs w:val="20"/>
          </w:rPr>
          <w:t>статьей 19.28</w:t>
        </w:r>
      </w:hyperlink>
      <w:r w:rsidR="004D4110" w:rsidRPr="004D4110">
        <w:rPr>
          <w:sz w:val="20"/>
          <w:szCs w:val="20"/>
        </w:rPr>
        <w:t> Кодекса Российской Федерации об административных правонарушениях</w:t>
      </w:r>
      <w:r w:rsidRPr="00B75610">
        <w:rPr>
          <w:sz w:val="20"/>
          <w:szCs w:val="20"/>
        </w:rPr>
        <w:t>.</w:t>
      </w:r>
    </w:p>
    <w:p w:rsidR="004D4110" w:rsidRPr="004D4110" w:rsidRDefault="00C76263" w:rsidP="00C76263">
      <w:pPr>
        <w:jc w:val="both"/>
        <w:rPr>
          <w:sz w:val="20"/>
          <w:szCs w:val="20"/>
        </w:rPr>
      </w:pPr>
      <w:proofErr w:type="gramStart"/>
      <w:r w:rsidRPr="00B75610">
        <w:rPr>
          <w:sz w:val="20"/>
          <w:szCs w:val="20"/>
        </w:rPr>
        <w:t xml:space="preserve">7) </w:t>
      </w:r>
      <w:r w:rsidR="004D4110" w:rsidRPr="004D4110">
        <w:rPr>
          <w:sz w:val="20"/>
          <w:szCs w:val="20"/>
        </w:rPr>
        <w:t> соответствие участника конкурентной закупки с участием субъектов малого и среднего предпринимательства ук</w:t>
      </w:r>
      <w:r w:rsidR="004D4110" w:rsidRPr="004D4110">
        <w:rPr>
          <w:sz w:val="20"/>
          <w:szCs w:val="20"/>
        </w:rPr>
        <w:t>а</w:t>
      </w:r>
      <w:r w:rsidR="004D4110" w:rsidRPr="004D4110">
        <w:rPr>
          <w:sz w:val="20"/>
          <w:szCs w:val="20"/>
        </w:rPr>
        <w:t>занным в документации о конкурентной закупке требованиям законодательства Российской Федерации к лицам, ос</w:t>
      </w:r>
      <w:r w:rsidR="004D4110" w:rsidRPr="004D4110">
        <w:rPr>
          <w:sz w:val="20"/>
          <w:szCs w:val="20"/>
        </w:rPr>
        <w:t>у</w:t>
      </w:r>
      <w:r w:rsidR="004D4110" w:rsidRPr="004D4110">
        <w:rPr>
          <w:sz w:val="20"/>
          <w:szCs w:val="20"/>
        </w:rPr>
        <w:t>ществляющим поставку товара, выполнение работы, оказание услуги, являющихся предметом закупки, если в соотве</w:t>
      </w:r>
      <w:r w:rsidR="004D4110" w:rsidRPr="004D4110">
        <w:rPr>
          <w:sz w:val="20"/>
          <w:szCs w:val="20"/>
        </w:rPr>
        <w:t>т</w:t>
      </w:r>
      <w:r w:rsidR="004D4110" w:rsidRPr="004D4110">
        <w:rPr>
          <w:sz w:val="20"/>
          <w:szCs w:val="20"/>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4D4110" w:rsidRPr="004D4110">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6263" w:rsidRPr="00B75610" w:rsidRDefault="004D4110" w:rsidP="00C76263">
      <w:pPr>
        <w:jc w:val="both"/>
        <w:rPr>
          <w:sz w:val="20"/>
          <w:szCs w:val="20"/>
        </w:rPr>
      </w:pPr>
      <w:r>
        <w:rPr>
          <w:sz w:val="20"/>
          <w:szCs w:val="20"/>
        </w:rPr>
        <w:lastRenderedPageBreak/>
        <w:t xml:space="preserve">8) </w:t>
      </w:r>
      <w:r w:rsidR="00C76263" w:rsidRPr="00B75610">
        <w:rPr>
          <w:sz w:val="20"/>
          <w:szCs w:val="20"/>
        </w:rPr>
        <w:t>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223-ФЗ;</w:t>
      </w:r>
    </w:p>
    <w:p w:rsidR="00C76263" w:rsidRPr="00B75610" w:rsidRDefault="004D4110" w:rsidP="00C76263">
      <w:pPr>
        <w:jc w:val="both"/>
        <w:rPr>
          <w:sz w:val="20"/>
          <w:szCs w:val="20"/>
        </w:rPr>
      </w:pPr>
      <w:r>
        <w:rPr>
          <w:sz w:val="20"/>
          <w:szCs w:val="20"/>
        </w:rPr>
        <w:t>9</w:t>
      </w:r>
      <w:r w:rsidR="00C76263" w:rsidRPr="00B75610">
        <w:rPr>
          <w:sz w:val="20"/>
          <w:szCs w:val="20"/>
        </w:rPr>
        <w:t>) 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44-ФЗ.</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B75610" w:rsidRDefault="00C76263" w:rsidP="00C76263">
      <w:pPr>
        <w:tabs>
          <w:tab w:val="left" w:pos="1134"/>
        </w:tabs>
        <w:jc w:val="both"/>
        <w:rPr>
          <w:b/>
          <w:sz w:val="20"/>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2618AF">
      <w:pPr>
        <w:pStyle w:val="af7"/>
        <w:numPr>
          <w:ilvl w:val="1"/>
          <w:numId w:val="4"/>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B75610" w:rsidRDefault="00506BFB" w:rsidP="00506BFB">
      <w:pPr>
        <w:jc w:val="both"/>
        <w:rPr>
          <w:rFonts w:eastAsia="Calibri"/>
          <w:sz w:val="20"/>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DF107B" w:rsidRDefault="00506BFB" w:rsidP="002618AF">
      <w:pPr>
        <w:numPr>
          <w:ilvl w:val="1"/>
          <w:numId w:val="10"/>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sidR="00E325C6">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32" w:history="1">
        <w:r w:rsidR="00E325C6" w:rsidRPr="00E325C6">
          <w:rPr>
            <w:rStyle w:val="a8"/>
            <w:sz w:val="20"/>
            <w:szCs w:val="20"/>
            <w:highlight w:val="lightGray"/>
          </w:rPr>
          <w:t>https://223.rts-tender.ru/</w:t>
        </w:r>
      </w:hyperlink>
    </w:p>
    <w:p w:rsidR="00506BFB" w:rsidRPr="00B75610" w:rsidRDefault="00506BFB" w:rsidP="002618AF">
      <w:pPr>
        <w:numPr>
          <w:ilvl w:val="1"/>
          <w:numId w:val="5"/>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DF107B" w:rsidRPr="00B75610" w:rsidRDefault="00DF107B" w:rsidP="00DF107B">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2618AF">
      <w:pPr>
        <w:numPr>
          <w:ilvl w:val="0"/>
          <w:numId w:val="2"/>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E325C6" w:rsidRDefault="003D1979" w:rsidP="002618AF">
      <w:pPr>
        <w:numPr>
          <w:ilvl w:val="0"/>
          <w:numId w:val="2"/>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00E325C6" w:rsidRPr="00E325C6">
        <w:rPr>
          <w:rFonts w:eastAsia="Calibri"/>
          <w:sz w:val="20"/>
          <w:szCs w:val="20"/>
          <w:lang w:eastAsia="en-US"/>
        </w:rPr>
        <w:t>;</w:t>
      </w:r>
    </w:p>
    <w:p w:rsidR="003D1979" w:rsidRPr="003D1979" w:rsidRDefault="00E325C6" w:rsidP="002618AF">
      <w:pPr>
        <w:numPr>
          <w:ilvl w:val="0"/>
          <w:numId w:val="2"/>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003D1979" w:rsidRPr="00E325C6">
        <w:rPr>
          <w:rFonts w:eastAsia="Calibri"/>
          <w:sz w:val="20"/>
          <w:szCs w:val="20"/>
          <w:lang w:eastAsia="en-US"/>
        </w:rPr>
        <w:t>.</w:t>
      </w:r>
    </w:p>
    <w:p w:rsidR="00506BFB" w:rsidRPr="003D1979" w:rsidRDefault="00506BFB" w:rsidP="003D1979">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035BD6">
        <w:rPr>
          <w:rFonts w:eastAsia="Calibri"/>
          <w:b/>
          <w:sz w:val="20"/>
          <w:szCs w:val="20"/>
          <w:lang w:eastAsia="en-US"/>
        </w:rPr>
        <w:t>06</w:t>
      </w:r>
      <w:r w:rsidRPr="00B75610">
        <w:rPr>
          <w:rFonts w:eastAsia="Calibri"/>
          <w:b/>
          <w:sz w:val="20"/>
          <w:szCs w:val="20"/>
          <w:lang w:eastAsia="en-US"/>
        </w:rPr>
        <w:t xml:space="preserve">» </w:t>
      </w:r>
      <w:r w:rsidR="00035BD6">
        <w:rPr>
          <w:rFonts w:eastAsia="Calibri"/>
          <w:b/>
          <w:sz w:val="20"/>
          <w:szCs w:val="20"/>
          <w:lang w:eastAsia="en-US"/>
        </w:rPr>
        <w:t>апреля</w:t>
      </w:r>
      <w:r w:rsidRPr="00B75610">
        <w:rPr>
          <w:rFonts w:eastAsia="Calibri"/>
          <w:b/>
          <w:sz w:val="20"/>
          <w:szCs w:val="20"/>
          <w:lang w:eastAsia="en-US"/>
        </w:rPr>
        <w:t xml:space="preserve">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035BD6">
        <w:rPr>
          <w:rFonts w:eastAsia="Calibri"/>
          <w:b/>
          <w:sz w:val="20"/>
          <w:szCs w:val="20"/>
          <w:lang w:eastAsia="en-US"/>
        </w:rPr>
        <w:t>13</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035BD6">
        <w:rPr>
          <w:rFonts w:eastAsia="Calibri"/>
          <w:b/>
          <w:sz w:val="20"/>
          <w:szCs w:val="20"/>
          <w:lang w:eastAsia="en-US"/>
        </w:rPr>
        <w:t>06</w:t>
      </w:r>
      <w:r w:rsidRPr="00B75610">
        <w:rPr>
          <w:rFonts w:eastAsia="Calibri"/>
          <w:b/>
          <w:sz w:val="20"/>
          <w:szCs w:val="20"/>
          <w:lang w:eastAsia="en-US"/>
        </w:rPr>
        <w:t xml:space="preserve">» </w:t>
      </w:r>
      <w:r w:rsidR="00035BD6">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035BD6">
        <w:rPr>
          <w:rFonts w:eastAsia="Calibri"/>
          <w:b/>
          <w:sz w:val="20"/>
          <w:szCs w:val="20"/>
          <w:lang w:eastAsia="en-US"/>
        </w:rPr>
        <w:t>10</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035BD6">
        <w:rPr>
          <w:rFonts w:eastAsia="Calibri"/>
          <w:b/>
          <w:sz w:val="20"/>
          <w:szCs w:val="20"/>
          <w:lang w:eastAsia="en-US"/>
        </w:rPr>
        <w:t>14</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lastRenderedPageBreak/>
        <w:t xml:space="preserve">Обеспечение исполнения договора: </w:t>
      </w:r>
      <w:r w:rsidRPr="00B75610">
        <w:rPr>
          <w:rFonts w:eastAsia="Calibri"/>
          <w:sz w:val="20"/>
          <w:szCs w:val="20"/>
          <w:lang w:eastAsia="en-US"/>
        </w:rPr>
        <w:t>Не установлено.</w:t>
      </w:r>
    </w:p>
    <w:p w:rsidR="00506BFB" w:rsidRPr="00B75610" w:rsidRDefault="00506BFB" w:rsidP="00506BFB">
      <w:pPr>
        <w:tabs>
          <w:tab w:val="left" w:pos="567"/>
        </w:tabs>
        <w:contextualSpacing/>
        <w:jc w:val="both"/>
        <w:rPr>
          <w:rFonts w:eastAsia="Calibri"/>
          <w:b/>
          <w:bCs/>
          <w:sz w:val="20"/>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2618AF">
      <w:pPr>
        <w:pStyle w:val="af7"/>
        <w:numPr>
          <w:ilvl w:val="1"/>
          <w:numId w:val="3"/>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lastRenderedPageBreak/>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B75610" w:rsidRDefault="00C76263" w:rsidP="00C76263">
      <w:pPr>
        <w:autoSpaceDE w:val="0"/>
        <w:autoSpaceDN w:val="0"/>
        <w:adjustRightInd w:val="0"/>
        <w:spacing w:line="276" w:lineRule="auto"/>
        <w:ind w:firstLine="540"/>
        <w:jc w:val="both"/>
        <w:rPr>
          <w:b/>
          <w:bCs/>
          <w:sz w:val="20"/>
          <w:szCs w:val="20"/>
        </w:rPr>
      </w:pPr>
    </w:p>
    <w:p w:rsidR="00C76263" w:rsidRPr="00B75610" w:rsidRDefault="00C76263" w:rsidP="002618AF">
      <w:pPr>
        <w:pStyle w:val="af7"/>
        <w:numPr>
          <w:ilvl w:val="0"/>
          <w:numId w:val="3"/>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lastRenderedPageBreak/>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w:t>
      </w:r>
      <w:r w:rsidRPr="00B75610">
        <w:rPr>
          <w:bCs/>
          <w:sz w:val="20"/>
          <w:szCs w:val="20"/>
        </w:rPr>
        <w:lastRenderedPageBreak/>
        <w:t>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B75610" w:rsidRDefault="00C76263" w:rsidP="00C76263">
      <w:pPr>
        <w:autoSpaceDE w:val="0"/>
        <w:autoSpaceDN w:val="0"/>
        <w:adjustRightInd w:val="0"/>
        <w:spacing w:line="276" w:lineRule="auto"/>
        <w:jc w:val="both"/>
        <w:rPr>
          <w:bCs/>
          <w:sz w:val="20"/>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0E3DC0" w:rsidRPr="00213E52" w:rsidRDefault="000E3DC0" w:rsidP="000E3DC0">
      <w:pPr>
        <w:tabs>
          <w:tab w:val="left" w:pos="720"/>
        </w:tabs>
        <w:spacing w:line="480" w:lineRule="auto"/>
        <w:jc w:val="both"/>
        <w:rPr>
          <w:sz w:val="20"/>
          <w:szCs w:val="20"/>
        </w:rPr>
      </w:pPr>
      <w:bookmarkStart w:id="2" w:name="_Toc511328201"/>
      <w:r>
        <w:rPr>
          <w:sz w:val="20"/>
          <w:szCs w:val="20"/>
        </w:rPr>
        <w:t>Первый проректор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Иванов</w:t>
      </w:r>
    </w:p>
    <w:p w:rsidR="000E3DC0" w:rsidRDefault="000E3DC0" w:rsidP="000E3DC0">
      <w:pPr>
        <w:tabs>
          <w:tab w:val="left" w:pos="720"/>
        </w:tabs>
        <w:spacing w:line="480" w:lineRule="auto"/>
        <w:jc w:val="both"/>
        <w:rPr>
          <w:sz w:val="20"/>
          <w:szCs w:val="20"/>
        </w:rPr>
      </w:pPr>
      <w:r>
        <w:rPr>
          <w:sz w:val="20"/>
          <w:szCs w:val="20"/>
        </w:rPr>
        <w:t>Заместитель директора КУИЦ «Энергетика»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t>В.Н. Федяева</w:t>
      </w:r>
    </w:p>
    <w:p w:rsidR="000E3DC0" w:rsidRDefault="000E3DC0" w:rsidP="000E3DC0">
      <w:pPr>
        <w:tabs>
          <w:tab w:val="left" w:pos="720"/>
        </w:tabs>
        <w:spacing w:line="480" w:lineRule="auto"/>
        <w:jc w:val="both"/>
        <w:rPr>
          <w:sz w:val="20"/>
          <w:szCs w:val="20"/>
        </w:rPr>
      </w:pPr>
      <w:r>
        <w:rPr>
          <w:sz w:val="20"/>
          <w:szCs w:val="20"/>
        </w:rPr>
        <w:t>Главный бухгалтер КУИЦ «Энергетика» БрГУ</w:t>
      </w:r>
      <w:r>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r>
      <w:r>
        <w:rPr>
          <w:sz w:val="20"/>
          <w:szCs w:val="20"/>
        </w:rPr>
        <w:t>Е.В. Коляда</w:t>
      </w:r>
    </w:p>
    <w:p w:rsidR="000E3DC0" w:rsidRPr="00213E52" w:rsidRDefault="00035BD6" w:rsidP="000E3DC0">
      <w:pPr>
        <w:tabs>
          <w:tab w:val="left" w:pos="720"/>
        </w:tabs>
        <w:spacing w:line="480" w:lineRule="auto"/>
        <w:jc w:val="both"/>
        <w:rPr>
          <w:sz w:val="20"/>
          <w:szCs w:val="20"/>
        </w:rPr>
      </w:pPr>
      <w:r>
        <w:rPr>
          <w:sz w:val="20"/>
          <w:szCs w:val="20"/>
        </w:rPr>
        <w:t xml:space="preserve">Зав. кафедрой </w:t>
      </w:r>
      <w:proofErr w:type="spellStart"/>
      <w:r>
        <w:rPr>
          <w:sz w:val="20"/>
          <w:szCs w:val="20"/>
        </w:rPr>
        <w:t>ИМиФ</w:t>
      </w:r>
      <w:proofErr w:type="spellEnd"/>
      <w:r>
        <w:rPr>
          <w:sz w:val="20"/>
          <w:szCs w:val="20"/>
        </w:rPr>
        <w:tab/>
      </w:r>
      <w:r>
        <w:rPr>
          <w:sz w:val="20"/>
          <w:szCs w:val="20"/>
        </w:rPr>
        <w:tab/>
      </w:r>
      <w:r>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sidR="000E3DC0">
        <w:rPr>
          <w:sz w:val="20"/>
          <w:szCs w:val="20"/>
        </w:rPr>
        <w:tab/>
      </w:r>
      <w:r>
        <w:rPr>
          <w:sz w:val="20"/>
          <w:szCs w:val="20"/>
        </w:rPr>
        <w:t>Д.Б. Горохов</w:t>
      </w:r>
    </w:p>
    <w:p w:rsidR="000E3DC0" w:rsidRDefault="000E3DC0" w:rsidP="000E3DC0">
      <w:pPr>
        <w:tabs>
          <w:tab w:val="left" w:pos="720"/>
        </w:tabs>
        <w:spacing w:line="480" w:lineRule="auto"/>
        <w:jc w:val="both"/>
        <w:rPr>
          <w:sz w:val="20"/>
          <w:szCs w:val="20"/>
        </w:rPr>
      </w:pPr>
      <w:r w:rsidRPr="00213E52">
        <w:rPr>
          <w:sz w:val="20"/>
          <w:szCs w:val="20"/>
        </w:rPr>
        <w:t>Начальник КС</w:t>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t>Г.Д. Лобова</w:t>
      </w:r>
    </w:p>
    <w:p w:rsidR="00506BFB" w:rsidRPr="00B75610" w:rsidRDefault="00506BFB"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Pr="00B75610" w:rsidRDefault="00035BD6"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035BD6" w:rsidRDefault="00035BD6" w:rsidP="00506BFB">
      <w:pPr>
        <w:tabs>
          <w:tab w:val="left" w:pos="720"/>
        </w:tabs>
        <w:jc w:val="right"/>
        <w:rPr>
          <w:kern w:val="28"/>
          <w:sz w:val="20"/>
          <w:szCs w:val="20"/>
        </w:rPr>
      </w:pPr>
    </w:p>
    <w:p w:rsidR="007A3476" w:rsidRPr="00B75610" w:rsidRDefault="007A3476" w:rsidP="00506BFB">
      <w:pPr>
        <w:tabs>
          <w:tab w:val="left" w:pos="720"/>
        </w:tabs>
        <w:jc w:val="right"/>
        <w:rPr>
          <w:kern w:val="28"/>
          <w:sz w:val="20"/>
          <w:szCs w:val="20"/>
        </w:rPr>
      </w:pPr>
      <w:r w:rsidRPr="00B75610">
        <w:rPr>
          <w:kern w:val="28"/>
          <w:sz w:val="20"/>
          <w:szCs w:val="20"/>
        </w:rPr>
        <w:t>Приложение № 1</w:t>
      </w:r>
      <w:bookmarkEnd w:id="2"/>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2E56B8" w:rsidRPr="002E56B8" w:rsidRDefault="002E56B8" w:rsidP="002E56B8">
      <w:pPr>
        <w:jc w:val="center"/>
        <w:rPr>
          <w:b/>
          <w:bCs/>
          <w:sz w:val="20"/>
          <w:szCs w:val="20"/>
        </w:rPr>
      </w:pPr>
      <w:r w:rsidRPr="002E56B8">
        <w:rPr>
          <w:b/>
          <w:bCs/>
          <w:sz w:val="20"/>
          <w:szCs w:val="20"/>
        </w:rPr>
        <w:t>для Субъектов малого и среднего предпринимательства</w:t>
      </w:r>
    </w:p>
    <w:p w:rsidR="007A3476" w:rsidRPr="00B75610" w:rsidRDefault="007A3476" w:rsidP="007A3476">
      <w:pPr>
        <w:jc w:val="center"/>
        <w:rPr>
          <w:b/>
          <w:bCs/>
          <w:sz w:val="20"/>
          <w:szCs w:val="20"/>
        </w:rPr>
      </w:pPr>
    </w:p>
    <w:p w:rsidR="000E3DC0" w:rsidRPr="00A35D3D" w:rsidRDefault="000E3DC0" w:rsidP="000E3DC0">
      <w:pPr>
        <w:jc w:val="both"/>
        <w:rPr>
          <w:sz w:val="20"/>
          <w:szCs w:val="20"/>
        </w:rPr>
      </w:pPr>
      <w:bookmarkStart w:id="3" w:name="_Приложение_№_2"/>
      <w:bookmarkEnd w:id="3"/>
      <w:r w:rsidRPr="00A35D3D">
        <w:rPr>
          <w:sz w:val="20"/>
          <w:szCs w:val="20"/>
        </w:rPr>
        <w:t xml:space="preserve">Изучив извещение о проведении открытого запроса котировок в электронной форме № </w:t>
      </w:r>
      <w:r w:rsidR="00035BD6">
        <w:rPr>
          <w:sz w:val="20"/>
          <w:szCs w:val="20"/>
        </w:rPr>
        <w:t>20</w:t>
      </w:r>
      <w:r w:rsidRPr="00A35D3D">
        <w:rPr>
          <w:sz w:val="20"/>
          <w:szCs w:val="20"/>
        </w:rPr>
        <w:t>-ЗК от «</w:t>
      </w:r>
      <w:r w:rsidR="00035BD6">
        <w:rPr>
          <w:sz w:val="20"/>
          <w:szCs w:val="20"/>
        </w:rPr>
        <w:t>05</w:t>
      </w:r>
      <w:r w:rsidRPr="00A35D3D">
        <w:rPr>
          <w:sz w:val="20"/>
          <w:szCs w:val="20"/>
        </w:rPr>
        <w:t xml:space="preserve">» </w:t>
      </w:r>
      <w:r w:rsidR="00035BD6">
        <w:rPr>
          <w:sz w:val="20"/>
          <w:szCs w:val="20"/>
        </w:rPr>
        <w:t>апреля</w:t>
      </w:r>
      <w:r w:rsidRPr="00A35D3D">
        <w:rPr>
          <w:sz w:val="20"/>
          <w:szCs w:val="20"/>
        </w:rPr>
        <w:t xml:space="preserve"> 202</w:t>
      </w:r>
      <w:r>
        <w:rPr>
          <w:sz w:val="20"/>
          <w:szCs w:val="20"/>
        </w:rPr>
        <w:t>2</w:t>
      </w:r>
      <w:r w:rsidRPr="00A35D3D">
        <w:rPr>
          <w:sz w:val="20"/>
          <w:szCs w:val="20"/>
        </w:rPr>
        <w:t xml:space="preserve"> г., мы (я): ___________________________________________ </w:t>
      </w:r>
      <w:r w:rsidRPr="00A35D3D">
        <w:rPr>
          <w:i/>
          <w:iCs/>
          <w:sz w:val="20"/>
          <w:szCs w:val="20"/>
        </w:rPr>
        <w:t xml:space="preserve">(полное наименование участника) </w:t>
      </w:r>
      <w:r w:rsidRPr="00A35D3D">
        <w:rPr>
          <w:sz w:val="20"/>
          <w:szCs w:val="20"/>
        </w:rPr>
        <w:t xml:space="preserve">готовы  </w:t>
      </w:r>
      <w:r>
        <w:rPr>
          <w:sz w:val="20"/>
          <w:szCs w:val="20"/>
        </w:rPr>
        <w:t xml:space="preserve">поставить </w:t>
      </w:r>
      <w:r w:rsidR="00035BD6">
        <w:rPr>
          <w:sz w:val="20"/>
          <w:szCs w:val="20"/>
        </w:rPr>
        <w:t>учебное оборудование</w:t>
      </w:r>
      <w:r>
        <w:rPr>
          <w:sz w:val="20"/>
          <w:szCs w:val="20"/>
        </w:rPr>
        <w:t xml:space="preserve"> для нужд КУИЦ «Энергетика» БрГУ </w:t>
      </w:r>
      <w:r w:rsidRPr="00A35D3D">
        <w:rPr>
          <w:sz w:val="20"/>
          <w:szCs w:val="20"/>
        </w:rPr>
        <w:t>в следующем порядке, а име</w:t>
      </w:r>
      <w:r w:rsidRPr="00A35D3D">
        <w:rPr>
          <w:sz w:val="20"/>
          <w:szCs w:val="20"/>
        </w:rPr>
        <w:t>н</w:t>
      </w:r>
      <w:r w:rsidRPr="00A35D3D">
        <w:rPr>
          <w:sz w:val="20"/>
          <w:szCs w:val="20"/>
        </w:rPr>
        <w:t>но:</w:t>
      </w:r>
    </w:p>
    <w:p w:rsidR="000E3DC0" w:rsidRPr="00B46B9F" w:rsidRDefault="000E3DC0" w:rsidP="000E3DC0">
      <w:pPr>
        <w:tabs>
          <w:tab w:val="left" w:pos="8594"/>
        </w:tabs>
        <w:jc w:val="both"/>
        <w:rPr>
          <w:sz w:val="20"/>
          <w:szCs w:val="20"/>
        </w:rPr>
      </w:pPr>
    </w:p>
    <w:p w:rsidR="000E3DC0" w:rsidRPr="00B46B9F" w:rsidRDefault="000E3DC0" w:rsidP="000E3DC0">
      <w:pPr>
        <w:jc w:val="both"/>
        <w:rPr>
          <w:sz w:val="20"/>
          <w:szCs w:val="20"/>
        </w:rPr>
      </w:pPr>
      <w:r w:rsidRPr="00B46B9F">
        <w:rPr>
          <w:b/>
          <w:sz w:val="20"/>
          <w:szCs w:val="20"/>
        </w:rPr>
        <w:t>1. Наименование, характеристики товара:</w:t>
      </w:r>
    </w:p>
    <w:p w:rsidR="000E3DC0" w:rsidRPr="00B46B9F" w:rsidRDefault="000E3DC0" w:rsidP="000E3DC0">
      <w:pPr>
        <w:jc w:val="both"/>
        <w:rPr>
          <w:sz w:val="20"/>
          <w:szCs w:val="20"/>
        </w:rPr>
      </w:pPr>
    </w:p>
    <w:tbl>
      <w:tblPr>
        <w:tblW w:w="10160" w:type="dxa"/>
        <w:jc w:val="center"/>
        <w:tblBorders>
          <w:top w:val="single" w:sz="4" w:space="0" w:color="auto"/>
          <w:left w:val="single" w:sz="4" w:space="0" w:color="auto"/>
          <w:bottom w:val="single" w:sz="4" w:space="0" w:color="auto"/>
          <w:right w:val="single" w:sz="4" w:space="0" w:color="auto"/>
        </w:tblBorders>
        <w:tblLook w:val="0000"/>
      </w:tblPr>
      <w:tblGrid>
        <w:gridCol w:w="703"/>
        <w:gridCol w:w="2053"/>
        <w:gridCol w:w="4813"/>
        <w:gridCol w:w="1141"/>
        <w:gridCol w:w="1450"/>
      </w:tblGrid>
      <w:tr w:rsidR="000E3DC0" w:rsidRPr="00B46B9F" w:rsidTr="00EE123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w:t>
            </w:r>
          </w:p>
          <w:p w:rsidR="000E3DC0" w:rsidRPr="00B46B9F" w:rsidRDefault="000E3DC0" w:rsidP="00EE123F">
            <w:pPr>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Наименование,</w:t>
            </w:r>
            <w:r w:rsidRPr="00B46B9F">
              <w:rPr>
                <w:bCs/>
                <w:sz w:val="20"/>
                <w:szCs w:val="20"/>
              </w:rPr>
              <w:br/>
            </w:r>
            <w:r w:rsidRPr="00B46B9F">
              <w:rPr>
                <w:b/>
                <w:bCs/>
                <w:color w:val="0000FF"/>
                <w:sz w:val="20"/>
                <w:szCs w:val="20"/>
              </w:rPr>
              <w:t>торговая марка</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sz w:val="20"/>
                <w:szCs w:val="20"/>
              </w:rPr>
              <w:t>Характеристики</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Кол-во</w:t>
            </w:r>
          </w:p>
        </w:tc>
      </w:tr>
      <w:tr w:rsidR="000E3DC0" w:rsidRPr="00B46B9F" w:rsidTr="00EE123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2</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5</w:t>
            </w:r>
          </w:p>
        </w:tc>
      </w:tr>
      <w:tr w:rsidR="000E3DC0" w:rsidRPr="00B46B9F" w:rsidTr="00EE123F">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rPr>
                <w:bCs/>
                <w:i/>
                <w:sz w:val="20"/>
                <w:szCs w:val="20"/>
                <w:u w:val="single"/>
              </w:rPr>
            </w:pPr>
            <w:r w:rsidRPr="00B46B9F">
              <w:rPr>
                <w:bCs/>
                <w:i/>
                <w:sz w:val="20"/>
                <w:szCs w:val="20"/>
                <w:u w:val="single"/>
              </w:rPr>
              <w:t>Необходимо указать:</w:t>
            </w:r>
          </w:p>
          <w:p w:rsidR="000E3DC0" w:rsidRDefault="000E3DC0" w:rsidP="002618AF">
            <w:pPr>
              <w:numPr>
                <w:ilvl w:val="0"/>
                <w:numId w:val="18"/>
              </w:numPr>
              <w:tabs>
                <w:tab w:val="left" w:pos="169"/>
              </w:tabs>
              <w:ind w:left="27" w:firstLine="0"/>
              <w:rPr>
                <w:bCs/>
                <w:i/>
                <w:sz w:val="20"/>
                <w:szCs w:val="20"/>
              </w:rPr>
            </w:pPr>
            <w:r w:rsidRPr="00B46B9F">
              <w:rPr>
                <w:bCs/>
                <w:i/>
                <w:sz w:val="20"/>
                <w:szCs w:val="20"/>
              </w:rPr>
              <w:t>характеристики товара;</w:t>
            </w:r>
          </w:p>
          <w:p w:rsidR="000E3DC0" w:rsidRPr="00B46B9F" w:rsidRDefault="000E3DC0" w:rsidP="00EE123F">
            <w:pPr>
              <w:tabs>
                <w:tab w:val="left" w:pos="169"/>
              </w:tabs>
              <w:ind w:left="27"/>
              <w:rPr>
                <w:b/>
                <w:i/>
                <w:color w:val="0000FF"/>
                <w:sz w:val="20"/>
                <w:szCs w:val="20"/>
              </w:rPr>
            </w:pPr>
            <w:r w:rsidRPr="00B46B9F">
              <w:rPr>
                <w:b/>
                <w:i/>
                <w:color w:val="0000FF"/>
                <w:sz w:val="20"/>
                <w:szCs w:val="20"/>
              </w:rPr>
              <w:t>Обязательно указать страну происхождения т</w:t>
            </w:r>
            <w:r w:rsidRPr="00B46B9F">
              <w:rPr>
                <w:b/>
                <w:i/>
                <w:color w:val="0000FF"/>
                <w:sz w:val="20"/>
                <w:szCs w:val="20"/>
              </w:rPr>
              <w:t>о</w:t>
            </w:r>
            <w:r w:rsidRPr="00B46B9F">
              <w:rPr>
                <w:b/>
                <w:i/>
                <w:color w:val="0000FF"/>
                <w:sz w:val="20"/>
                <w:szCs w:val="20"/>
              </w:rPr>
              <w:t>вара.</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Pr>
                <w:bCs/>
                <w:sz w:val="20"/>
                <w:szCs w:val="20"/>
              </w:rPr>
              <w:t>шт.</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p>
        </w:tc>
      </w:tr>
      <w:tr w:rsidR="000E3DC0" w:rsidRPr="00B46B9F" w:rsidTr="00EE123F">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rPr>
                <w:bCs/>
                <w:i/>
                <w:sz w:val="20"/>
                <w:szCs w:val="20"/>
                <w:u w:val="single"/>
              </w:rPr>
            </w:pPr>
          </w:p>
        </w:tc>
        <w:tc>
          <w:tcPr>
            <w:tcW w:w="1141" w:type="dxa"/>
            <w:tcBorders>
              <w:top w:val="single" w:sz="4" w:space="0" w:color="auto"/>
              <w:left w:val="single" w:sz="4" w:space="0" w:color="auto"/>
              <w:bottom w:val="single" w:sz="4" w:space="0" w:color="auto"/>
              <w:right w:val="single" w:sz="4" w:space="0" w:color="auto"/>
            </w:tcBorders>
            <w:vAlign w:val="center"/>
          </w:tcPr>
          <w:p w:rsidR="000E3DC0" w:rsidRDefault="000E3DC0" w:rsidP="00EE123F">
            <w:pPr>
              <w:jc w:val="center"/>
              <w:rPr>
                <w:bCs/>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0E3DC0" w:rsidRDefault="000E3DC0" w:rsidP="00EE123F">
            <w:pPr>
              <w:jc w:val="center"/>
              <w:rPr>
                <w:bCs/>
                <w:sz w:val="20"/>
                <w:szCs w:val="20"/>
              </w:rPr>
            </w:pPr>
          </w:p>
        </w:tc>
      </w:tr>
    </w:tbl>
    <w:p w:rsidR="000E3DC0" w:rsidRPr="00B46B9F" w:rsidRDefault="000E3DC0" w:rsidP="000E3DC0">
      <w:pPr>
        <w:jc w:val="both"/>
        <w:rPr>
          <w:b/>
          <w:sz w:val="20"/>
          <w:szCs w:val="20"/>
        </w:rPr>
      </w:pPr>
    </w:p>
    <w:p w:rsidR="000E3DC0" w:rsidRPr="00B46B9F" w:rsidRDefault="000E3DC0" w:rsidP="000E3DC0">
      <w:pPr>
        <w:jc w:val="both"/>
        <w:rPr>
          <w:sz w:val="20"/>
          <w:szCs w:val="20"/>
        </w:rPr>
      </w:pPr>
      <w:r w:rsidRPr="00B46B9F">
        <w:rPr>
          <w:b/>
          <w:sz w:val="20"/>
          <w:szCs w:val="20"/>
        </w:rPr>
        <w:t>2.</w:t>
      </w:r>
      <w:r w:rsidRPr="00B46B9F">
        <w:rPr>
          <w:sz w:val="20"/>
          <w:szCs w:val="20"/>
        </w:rPr>
        <w:t xml:space="preserve"> </w:t>
      </w:r>
      <w:r w:rsidRPr="00B46B9F">
        <w:rPr>
          <w:b/>
          <w:sz w:val="20"/>
          <w:szCs w:val="20"/>
        </w:rPr>
        <w:t>Сведения об участнике запроса котировок:</w:t>
      </w:r>
    </w:p>
    <w:p w:rsidR="000E3DC0" w:rsidRPr="00A35D3D" w:rsidRDefault="000E3DC0" w:rsidP="000E3DC0">
      <w:pPr>
        <w:jc w:val="both"/>
        <w:rPr>
          <w:sz w:val="20"/>
          <w:szCs w:val="20"/>
        </w:rPr>
      </w:pPr>
      <w:r w:rsidRPr="00A35D3D">
        <w:rPr>
          <w:sz w:val="20"/>
          <w:szCs w:val="20"/>
        </w:rPr>
        <w:t>1) Место нахождения юридического лица: _________________________________________________________________</w:t>
      </w:r>
    </w:p>
    <w:p w:rsidR="000E3DC0" w:rsidRPr="00A35D3D" w:rsidRDefault="000E3DC0" w:rsidP="000E3DC0">
      <w:pPr>
        <w:rPr>
          <w:sz w:val="20"/>
          <w:szCs w:val="20"/>
        </w:rPr>
      </w:pPr>
      <w:r w:rsidRPr="00A35D3D">
        <w:rPr>
          <w:sz w:val="20"/>
          <w:szCs w:val="20"/>
        </w:rPr>
        <w:t>2) Место жительства (для физического лица, ИП): __________________________________________________________</w:t>
      </w:r>
    </w:p>
    <w:p w:rsidR="000E3DC0" w:rsidRPr="00A35D3D" w:rsidRDefault="000E3DC0" w:rsidP="000E3DC0">
      <w:pPr>
        <w:rPr>
          <w:sz w:val="20"/>
          <w:szCs w:val="20"/>
        </w:rPr>
      </w:pPr>
      <w:r w:rsidRPr="00A35D3D">
        <w:rPr>
          <w:sz w:val="20"/>
          <w:szCs w:val="20"/>
        </w:rPr>
        <w:t>3) Почтовый адрес (для юридического лица, физического лица, ИП): __________________________________________</w:t>
      </w:r>
    </w:p>
    <w:p w:rsidR="000E3DC0" w:rsidRPr="00A35D3D" w:rsidRDefault="000E3DC0" w:rsidP="000E3DC0">
      <w:pPr>
        <w:rPr>
          <w:sz w:val="20"/>
          <w:szCs w:val="20"/>
        </w:rPr>
      </w:pPr>
      <w:proofErr w:type="gramStart"/>
      <w:r w:rsidRPr="00A35D3D">
        <w:rPr>
          <w:sz w:val="20"/>
          <w:szCs w:val="20"/>
        </w:rPr>
        <w:t>4) Должность, Ф.И.О.(полные) контактного лица: ___________________________________________________________</w:t>
      </w:r>
      <w:proofErr w:type="gramEnd"/>
    </w:p>
    <w:p w:rsidR="000E3DC0" w:rsidRPr="00A35D3D" w:rsidRDefault="000E3DC0" w:rsidP="000E3DC0">
      <w:pPr>
        <w:rPr>
          <w:sz w:val="20"/>
          <w:szCs w:val="20"/>
        </w:rPr>
      </w:pPr>
      <w:r w:rsidRPr="00A35D3D">
        <w:rPr>
          <w:sz w:val="20"/>
          <w:szCs w:val="20"/>
        </w:rPr>
        <w:t>5) Номер контактного телефона: _________________________________________________________________________</w:t>
      </w:r>
    </w:p>
    <w:p w:rsidR="000E3DC0" w:rsidRPr="00A35D3D" w:rsidRDefault="000E3DC0" w:rsidP="000E3DC0">
      <w:pPr>
        <w:rPr>
          <w:sz w:val="20"/>
          <w:szCs w:val="20"/>
        </w:rPr>
      </w:pPr>
      <w:r w:rsidRPr="00A35D3D">
        <w:rPr>
          <w:sz w:val="20"/>
          <w:szCs w:val="20"/>
        </w:rPr>
        <w:t>6) Номер телефакса: ____________________________________________________________________________________</w:t>
      </w:r>
    </w:p>
    <w:p w:rsidR="000E3DC0" w:rsidRPr="00A35D3D" w:rsidRDefault="000E3DC0" w:rsidP="000E3DC0">
      <w:pPr>
        <w:rPr>
          <w:sz w:val="20"/>
          <w:szCs w:val="20"/>
        </w:rPr>
      </w:pPr>
      <w:r w:rsidRPr="00A35D3D">
        <w:rPr>
          <w:sz w:val="20"/>
          <w:szCs w:val="20"/>
        </w:rPr>
        <w:t>7) Адрес электронной почты: ____________________________________________________________________________</w:t>
      </w:r>
    </w:p>
    <w:p w:rsidR="000E3DC0" w:rsidRPr="00A35D3D" w:rsidRDefault="000E3DC0" w:rsidP="000E3DC0">
      <w:pPr>
        <w:rPr>
          <w:sz w:val="20"/>
          <w:szCs w:val="20"/>
        </w:rPr>
      </w:pPr>
      <w:r w:rsidRPr="00A35D3D">
        <w:rPr>
          <w:sz w:val="20"/>
          <w:szCs w:val="20"/>
        </w:rPr>
        <w:t>8) ИНН: ___________________________</w:t>
      </w:r>
    </w:p>
    <w:p w:rsidR="000E3DC0" w:rsidRPr="00A35D3D" w:rsidRDefault="000E3DC0" w:rsidP="000E3DC0">
      <w:pPr>
        <w:rPr>
          <w:sz w:val="20"/>
          <w:szCs w:val="20"/>
        </w:rPr>
      </w:pPr>
      <w:r w:rsidRPr="00A35D3D">
        <w:rPr>
          <w:sz w:val="20"/>
          <w:szCs w:val="20"/>
        </w:rPr>
        <w:t>9) КПП: ___________________________</w:t>
      </w:r>
    </w:p>
    <w:p w:rsidR="000E3DC0" w:rsidRPr="00A35D3D" w:rsidRDefault="000E3DC0" w:rsidP="000E3DC0">
      <w:pPr>
        <w:rPr>
          <w:sz w:val="20"/>
          <w:szCs w:val="20"/>
        </w:rPr>
      </w:pPr>
      <w:r w:rsidRPr="00A35D3D">
        <w:rPr>
          <w:sz w:val="20"/>
          <w:szCs w:val="20"/>
        </w:rPr>
        <w:t xml:space="preserve">10) ОГРН (ОГРНИП): _________________________ дата постановки на учет: </w:t>
      </w:r>
      <w:proofErr w:type="spellStart"/>
      <w:r w:rsidRPr="00A35D3D">
        <w:rPr>
          <w:sz w:val="20"/>
          <w:szCs w:val="20"/>
        </w:rPr>
        <w:t>___.____.______</w:t>
      </w:r>
      <w:proofErr w:type="gramStart"/>
      <w:r w:rsidRPr="00A35D3D">
        <w:rPr>
          <w:sz w:val="20"/>
          <w:szCs w:val="20"/>
        </w:rPr>
        <w:t>г</w:t>
      </w:r>
      <w:proofErr w:type="spellEnd"/>
      <w:proofErr w:type="gramEnd"/>
      <w:r w:rsidRPr="00A35D3D">
        <w:rPr>
          <w:sz w:val="20"/>
          <w:szCs w:val="20"/>
        </w:rPr>
        <w:t>.</w:t>
      </w:r>
    </w:p>
    <w:p w:rsidR="000E3DC0" w:rsidRPr="00A35D3D" w:rsidRDefault="000E3DC0" w:rsidP="000E3DC0">
      <w:pPr>
        <w:rPr>
          <w:sz w:val="20"/>
          <w:szCs w:val="20"/>
        </w:rPr>
      </w:pPr>
      <w:r w:rsidRPr="00A35D3D">
        <w:rPr>
          <w:sz w:val="20"/>
          <w:szCs w:val="20"/>
        </w:rPr>
        <w:t>11) ОКПО: ________________________</w:t>
      </w:r>
    </w:p>
    <w:p w:rsidR="000E3DC0" w:rsidRPr="00A35D3D" w:rsidRDefault="000E3DC0" w:rsidP="000E3DC0">
      <w:pPr>
        <w:rPr>
          <w:sz w:val="20"/>
          <w:szCs w:val="20"/>
        </w:rPr>
      </w:pPr>
      <w:r w:rsidRPr="00A35D3D">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EE123F">
        <w:trPr>
          <w:trHeight w:val="284"/>
        </w:trPr>
        <w:tc>
          <w:tcPr>
            <w:tcW w:w="630" w:type="dxa"/>
            <w:tcBorders>
              <w:top w:val="nil"/>
              <w:left w:val="nil"/>
              <w:bottom w:val="nil"/>
              <w:right w:val="single" w:sz="4" w:space="0" w:color="auto"/>
            </w:tcBorders>
            <w:vAlign w:val="center"/>
            <w:hideMark/>
          </w:tcPr>
          <w:p w:rsidR="000E3DC0" w:rsidRPr="00A35D3D" w:rsidRDefault="000E3DC0" w:rsidP="00EE123F">
            <w:pPr>
              <w:jc w:val="center"/>
              <w:rPr>
                <w:sz w:val="20"/>
                <w:szCs w:val="20"/>
              </w:rPr>
            </w:pPr>
            <w:proofErr w:type="gramStart"/>
            <w:r w:rsidRPr="00A35D3D">
              <w:rPr>
                <w:sz w:val="20"/>
                <w:szCs w:val="20"/>
              </w:rPr>
              <w:t>Р</w:t>
            </w:r>
            <w:proofErr w:type="gramEnd"/>
            <w:r w:rsidRPr="00A35D3D">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bl>
    <w:p w:rsidR="000E3DC0" w:rsidRPr="00A35D3D" w:rsidRDefault="000E3DC0" w:rsidP="000E3DC0">
      <w:pPr>
        <w:ind w:left="360"/>
        <w:rPr>
          <w:sz w:val="20"/>
          <w:szCs w:val="20"/>
        </w:rPr>
      </w:pPr>
    </w:p>
    <w:p w:rsidR="000E3DC0" w:rsidRPr="00A35D3D" w:rsidRDefault="000E3DC0" w:rsidP="000E3DC0">
      <w:pPr>
        <w:ind w:left="360"/>
        <w:rPr>
          <w:sz w:val="20"/>
          <w:szCs w:val="20"/>
        </w:rPr>
      </w:pPr>
      <w:r w:rsidRPr="00A35D3D">
        <w:rPr>
          <w:sz w:val="20"/>
          <w:szCs w:val="20"/>
        </w:rPr>
        <w:tab/>
        <w:t>Наименование банка: ___________________________________________________________</w:t>
      </w:r>
    </w:p>
    <w:p w:rsidR="000E3DC0" w:rsidRPr="00A35D3D" w:rsidRDefault="000E3DC0" w:rsidP="000E3DC0">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EE123F">
        <w:trPr>
          <w:trHeight w:val="284"/>
        </w:trPr>
        <w:tc>
          <w:tcPr>
            <w:tcW w:w="630" w:type="dxa"/>
            <w:tcBorders>
              <w:top w:val="nil"/>
              <w:left w:val="nil"/>
              <w:bottom w:val="nil"/>
              <w:right w:val="single" w:sz="4" w:space="0" w:color="auto"/>
            </w:tcBorders>
            <w:vAlign w:val="center"/>
            <w:hideMark/>
          </w:tcPr>
          <w:p w:rsidR="000E3DC0" w:rsidRPr="00A35D3D" w:rsidRDefault="000E3DC0" w:rsidP="00EE123F">
            <w:pPr>
              <w:jc w:val="center"/>
              <w:rPr>
                <w:sz w:val="20"/>
                <w:szCs w:val="20"/>
              </w:rPr>
            </w:pPr>
            <w:r w:rsidRPr="00A35D3D">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r w:rsidR="000E3DC0" w:rsidRPr="00A35D3D" w:rsidTr="00EE123F">
        <w:trPr>
          <w:gridAfter w:val="11"/>
          <w:wAfter w:w="4367" w:type="dxa"/>
          <w:trHeight w:val="284"/>
        </w:trPr>
        <w:tc>
          <w:tcPr>
            <w:tcW w:w="630" w:type="dxa"/>
            <w:tcBorders>
              <w:top w:val="nil"/>
              <w:left w:val="nil"/>
              <w:bottom w:val="nil"/>
              <w:right w:val="single" w:sz="4" w:space="0" w:color="auto"/>
            </w:tcBorders>
            <w:hideMark/>
          </w:tcPr>
          <w:p w:rsidR="000E3DC0" w:rsidRPr="00A35D3D" w:rsidRDefault="000E3DC0" w:rsidP="00EE123F">
            <w:pPr>
              <w:jc w:val="center"/>
              <w:rPr>
                <w:sz w:val="20"/>
                <w:szCs w:val="20"/>
              </w:rPr>
            </w:pPr>
            <w:r w:rsidRPr="00A35D3D">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bl>
    <w:p w:rsidR="000E3DC0" w:rsidRPr="00A35D3D" w:rsidRDefault="000E3DC0" w:rsidP="000E3DC0">
      <w:pPr>
        <w:ind w:left="364"/>
        <w:rPr>
          <w:sz w:val="20"/>
          <w:szCs w:val="20"/>
        </w:rPr>
      </w:pPr>
    </w:p>
    <w:p w:rsidR="000E3DC0" w:rsidRPr="00A35D3D" w:rsidRDefault="000E3DC0" w:rsidP="000E3DC0">
      <w:pPr>
        <w:jc w:val="both"/>
        <w:rPr>
          <w:sz w:val="20"/>
          <w:szCs w:val="20"/>
        </w:rPr>
      </w:pPr>
      <w:r w:rsidRPr="00A35D3D">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0E3DC0" w:rsidRPr="00A35D3D" w:rsidRDefault="000E3DC0" w:rsidP="000E3DC0">
      <w:pPr>
        <w:jc w:val="both"/>
        <w:rPr>
          <w:sz w:val="20"/>
          <w:szCs w:val="20"/>
        </w:rPr>
      </w:pPr>
    </w:p>
    <w:p w:rsidR="000E3DC0" w:rsidRPr="00A35D3D" w:rsidRDefault="000E3DC0" w:rsidP="000E3DC0">
      <w:pPr>
        <w:jc w:val="both"/>
        <w:rPr>
          <w:sz w:val="20"/>
          <w:szCs w:val="20"/>
        </w:rPr>
      </w:pPr>
      <w:r w:rsidRPr="00A35D3D">
        <w:rPr>
          <w:sz w:val="20"/>
          <w:szCs w:val="20"/>
        </w:rPr>
        <w:t>Декларирование:</w:t>
      </w:r>
    </w:p>
    <w:p w:rsidR="000E3DC0" w:rsidRPr="00A35D3D" w:rsidRDefault="000E3DC0" w:rsidP="000E3DC0">
      <w:pPr>
        <w:jc w:val="both"/>
        <w:rPr>
          <w:sz w:val="20"/>
          <w:szCs w:val="20"/>
        </w:rPr>
      </w:pPr>
    </w:p>
    <w:p w:rsidR="000E3DC0" w:rsidRPr="00A35D3D" w:rsidRDefault="000E3DC0" w:rsidP="000E3DC0">
      <w:pPr>
        <w:jc w:val="both"/>
        <w:rPr>
          <w:sz w:val="20"/>
          <w:szCs w:val="20"/>
        </w:rPr>
      </w:pPr>
    </w:p>
    <w:p w:rsidR="000E3DC0" w:rsidRPr="00A35D3D" w:rsidRDefault="000E3DC0" w:rsidP="002618AF">
      <w:pPr>
        <w:pStyle w:val="af7"/>
        <w:numPr>
          <w:ilvl w:val="0"/>
          <w:numId w:val="9"/>
        </w:numPr>
        <w:ind w:left="0" w:firstLine="0"/>
        <w:jc w:val="both"/>
        <w:rPr>
          <w:b/>
          <w:vanish/>
          <w:color w:val="FF0000"/>
          <w:sz w:val="20"/>
          <w:szCs w:val="20"/>
          <w:specVanish/>
        </w:rPr>
      </w:pPr>
      <w:r w:rsidRPr="00A35D3D">
        <w:rPr>
          <w:b/>
          <w:color w:val="FF0000"/>
          <w:sz w:val="20"/>
          <w:szCs w:val="20"/>
        </w:rPr>
        <w:t>Настоящей заявкой участник закупки декларирует о соответствие участника закупки требованиям, у</w:t>
      </w:r>
      <w:r w:rsidRPr="00A35D3D">
        <w:rPr>
          <w:b/>
          <w:color w:val="FF0000"/>
          <w:sz w:val="20"/>
          <w:szCs w:val="20"/>
        </w:rPr>
        <w:t>с</w:t>
      </w:r>
      <w:r w:rsidRPr="00A35D3D">
        <w:rPr>
          <w:b/>
          <w:color w:val="FF0000"/>
          <w:sz w:val="20"/>
          <w:szCs w:val="20"/>
        </w:rPr>
        <w:t xml:space="preserve">тановленных  разделом  10.2  Извещения  о  проведении  открытого  запроса  котировок  в электронной форме </w:t>
      </w:r>
      <w:r w:rsidRPr="00A35D3D">
        <w:rPr>
          <w:b/>
          <w:color w:val="FF0000"/>
          <w:sz w:val="20"/>
          <w:szCs w:val="20"/>
        </w:rPr>
        <w:br/>
        <w:t xml:space="preserve">№ </w:t>
      </w:r>
      <w:r w:rsidR="00035BD6">
        <w:rPr>
          <w:b/>
          <w:color w:val="FF0000"/>
          <w:sz w:val="20"/>
          <w:szCs w:val="20"/>
        </w:rPr>
        <w:t>20</w:t>
      </w:r>
      <w:r w:rsidRPr="00A35D3D">
        <w:rPr>
          <w:b/>
          <w:color w:val="FF0000"/>
          <w:sz w:val="20"/>
          <w:szCs w:val="20"/>
        </w:rPr>
        <w:t xml:space="preserve">-ЗК от </w:t>
      </w:r>
      <w:r w:rsidR="00035BD6">
        <w:rPr>
          <w:b/>
          <w:color w:val="FF0000"/>
          <w:sz w:val="20"/>
          <w:szCs w:val="20"/>
        </w:rPr>
        <w:t>05</w:t>
      </w:r>
      <w:r>
        <w:rPr>
          <w:b/>
          <w:color w:val="FF0000"/>
          <w:sz w:val="20"/>
          <w:szCs w:val="20"/>
        </w:rPr>
        <w:t>.0</w:t>
      </w:r>
      <w:r w:rsidR="00035BD6">
        <w:rPr>
          <w:b/>
          <w:color w:val="FF0000"/>
          <w:sz w:val="20"/>
          <w:szCs w:val="20"/>
        </w:rPr>
        <w:t>4</w:t>
      </w:r>
      <w:r w:rsidRPr="00A35D3D">
        <w:rPr>
          <w:b/>
          <w:color w:val="FF0000"/>
          <w:sz w:val="20"/>
          <w:szCs w:val="20"/>
        </w:rPr>
        <w:t>.202</w:t>
      </w:r>
      <w:r>
        <w:rPr>
          <w:b/>
          <w:color w:val="FF0000"/>
          <w:sz w:val="20"/>
          <w:szCs w:val="20"/>
        </w:rPr>
        <w:t>2</w:t>
      </w:r>
      <w:r w:rsidRPr="00A35D3D">
        <w:rPr>
          <w:b/>
          <w:color w:val="FF0000"/>
          <w:sz w:val="20"/>
          <w:szCs w:val="20"/>
        </w:rPr>
        <w:t xml:space="preserve"> г.</w:t>
      </w:r>
    </w:p>
    <w:p w:rsidR="000E3DC0" w:rsidRDefault="000E3DC0" w:rsidP="000E3DC0">
      <w:pPr>
        <w:jc w:val="right"/>
        <w:rPr>
          <w:sz w:val="20"/>
          <w:szCs w:val="20"/>
        </w:rPr>
      </w:pPr>
      <w:r w:rsidRPr="00A35D3D">
        <w:rPr>
          <w:sz w:val="20"/>
          <w:szCs w:val="20"/>
        </w:rPr>
        <w:t xml:space="preserve"> </w:t>
      </w:r>
    </w:p>
    <w:p w:rsidR="000E3DC0" w:rsidRPr="00A35D3D" w:rsidRDefault="000E3DC0" w:rsidP="000E3DC0">
      <w:pPr>
        <w:jc w:val="right"/>
        <w:rPr>
          <w:sz w:val="20"/>
          <w:szCs w:val="20"/>
        </w:rPr>
      </w:pPr>
    </w:p>
    <w:p w:rsidR="00B340D7" w:rsidRPr="00B75610" w:rsidRDefault="002E56B8" w:rsidP="00B340D7">
      <w:pPr>
        <w:jc w:val="both"/>
        <w:rPr>
          <w:sz w:val="20"/>
          <w:szCs w:val="20"/>
        </w:rPr>
      </w:pPr>
      <w:r>
        <w:rPr>
          <w:sz w:val="20"/>
          <w:szCs w:val="20"/>
        </w:rPr>
        <w:t>Приложение:</w:t>
      </w:r>
    </w:p>
    <w:p w:rsidR="00E325C6" w:rsidRPr="00E325C6" w:rsidRDefault="00E325C6" w:rsidP="00E325C6">
      <w:pPr>
        <w:rPr>
          <w:sz w:val="20"/>
          <w:szCs w:val="20"/>
        </w:rPr>
      </w:pPr>
    </w:p>
    <w:p w:rsidR="007A3476" w:rsidRPr="00B75610" w:rsidRDefault="002E56B8" w:rsidP="002618AF">
      <w:pPr>
        <w:pStyle w:val="af7"/>
        <w:numPr>
          <w:ilvl w:val="0"/>
          <w:numId w:val="9"/>
        </w:numPr>
        <w:ind w:left="0" w:firstLine="0"/>
        <w:jc w:val="both"/>
        <w:rPr>
          <w:sz w:val="20"/>
          <w:szCs w:val="20"/>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E63622" w:rsidRDefault="00E63622" w:rsidP="00B340D7">
      <w:pPr>
        <w:rPr>
          <w:sz w:val="20"/>
          <w:szCs w:val="20"/>
        </w:rPr>
      </w:pPr>
    </w:p>
    <w:p w:rsidR="00035BD6" w:rsidRDefault="00035BD6" w:rsidP="00B340D7">
      <w:pPr>
        <w:rPr>
          <w:sz w:val="20"/>
          <w:szCs w:val="20"/>
        </w:rPr>
      </w:pPr>
    </w:p>
    <w:p w:rsidR="00E63622" w:rsidRDefault="00E63622" w:rsidP="00B340D7">
      <w:pPr>
        <w:rPr>
          <w:sz w:val="20"/>
          <w:szCs w:val="20"/>
        </w:rPr>
      </w:pPr>
    </w:p>
    <w:p w:rsidR="00E63622" w:rsidRPr="00B75610" w:rsidRDefault="00E63622"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r w:rsidRPr="00B75610">
        <w:rPr>
          <w:sz w:val="20"/>
          <w:szCs w:val="20"/>
        </w:rPr>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0E3DC0" w:rsidRDefault="000E3DC0" w:rsidP="000E3DC0">
      <w:pPr>
        <w:spacing w:line="360" w:lineRule="auto"/>
        <w:jc w:val="both"/>
        <w:rPr>
          <w:sz w:val="20"/>
          <w:szCs w:val="20"/>
        </w:rPr>
      </w:pPr>
      <w:r w:rsidRPr="00945C83">
        <w:rPr>
          <w:sz w:val="20"/>
          <w:szCs w:val="20"/>
        </w:rPr>
        <w:t xml:space="preserve">Изучив извещение о проведении открытого запроса котировок в электронной форме № </w:t>
      </w:r>
      <w:r w:rsidR="00035BD6">
        <w:rPr>
          <w:sz w:val="20"/>
          <w:szCs w:val="20"/>
        </w:rPr>
        <w:t>20</w:t>
      </w:r>
      <w:r w:rsidRPr="00945C83">
        <w:rPr>
          <w:sz w:val="20"/>
          <w:szCs w:val="20"/>
        </w:rPr>
        <w:t>-ЗК от «</w:t>
      </w:r>
      <w:r w:rsidR="00035BD6">
        <w:rPr>
          <w:sz w:val="20"/>
          <w:szCs w:val="20"/>
        </w:rPr>
        <w:t>05</w:t>
      </w:r>
      <w:r w:rsidRPr="00945C83">
        <w:rPr>
          <w:sz w:val="20"/>
          <w:szCs w:val="20"/>
        </w:rPr>
        <w:t xml:space="preserve">» </w:t>
      </w:r>
      <w:r w:rsidR="00035BD6">
        <w:rPr>
          <w:sz w:val="20"/>
          <w:szCs w:val="20"/>
        </w:rPr>
        <w:t>апреля</w:t>
      </w:r>
      <w:r w:rsidRPr="00945C83">
        <w:rPr>
          <w:sz w:val="20"/>
          <w:szCs w:val="20"/>
        </w:rPr>
        <w:t xml:space="preserve"> 202</w:t>
      </w:r>
      <w:r>
        <w:rPr>
          <w:sz w:val="20"/>
          <w:szCs w:val="20"/>
        </w:rPr>
        <w:t>2</w:t>
      </w:r>
      <w:r w:rsidRPr="00945C83">
        <w:rPr>
          <w:sz w:val="20"/>
          <w:szCs w:val="20"/>
        </w:rPr>
        <w:t xml:space="preserve"> г., мы (я): ___________________________________________ </w:t>
      </w:r>
      <w:r w:rsidRPr="00945C83">
        <w:rPr>
          <w:i/>
          <w:iCs/>
          <w:sz w:val="20"/>
          <w:szCs w:val="20"/>
        </w:rPr>
        <w:t xml:space="preserve">(полное наименование участника) </w:t>
      </w:r>
      <w:r w:rsidRPr="00945C83">
        <w:rPr>
          <w:sz w:val="20"/>
          <w:szCs w:val="20"/>
        </w:rPr>
        <w:t>ценовое предложение, с</w:t>
      </w:r>
      <w:r w:rsidRPr="00945C83">
        <w:rPr>
          <w:sz w:val="20"/>
          <w:szCs w:val="20"/>
        </w:rPr>
        <w:t>о</w:t>
      </w:r>
      <w:r w:rsidRPr="00945C83">
        <w:rPr>
          <w:sz w:val="20"/>
          <w:szCs w:val="20"/>
        </w:rPr>
        <w:t>ста</w:t>
      </w:r>
      <w:r w:rsidRPr="00945C83">
        <w:rPr>
          <w:sz w:val="20"/>
          <w:szCs w:val="20"/>
        </w:rPr>
        <w:t>в</w:t>
      </w:r>
      <w:r w:rsidRPr="00945C83">
        <w:rPr>
          <w:sz w:val="20"/>
          <w:szCs w:val="20"/>
        </w:rPr>
        <w:t>ляет:</w:t>
      </w:r>
    </w:p>
    <w:p w:rsidR="000E3DC0" w:rsidRPr="00945C83" w:rsidRDefault="000E3DC0" w:rsidP="000E3DC0">
      <w:pPr>
        <w:spacing w:line="360" w:lineRule="auto"/>
        <w:jc w:val="both"/>
        <w:rPr>
          <w:sz w:val="20"/>
          <w:szCs w:val="20"/>
        </w:rPr>
      </w:pPr>
    </w:p>
    <w:p w:rsidR="000E3DC0" w:rsidRPr="00B46B9F" w:rsidRDefault="000E3DC0" w:rsidP="002618AF">
      <w:pPr>
        <w:pStyle w:val="af7"/>
        <w:numPr>
          <w:ilvl w:val="0"/>
          <w:numId w:val="19"/>
        </w:numPr>
        <w:spacing w:line="360" w:lineRule="auto"/>
        <w:ind w:left="284" w:firstLine="0"/>
        <w:jc w:val="both"/>
        <w:rPr>
          <w:sz w:val="20"/>
          <w:szCs w:val="20"/>
        </w:rPr>
      </w:pPr>
      <w:r w:rsidRPr="00B46B9F">
        <w:rPr>
          <w:sz w:val="20"/>
          <w:szCs w:val="20"/>
        </w:rPr>
        <w:t>Спецификация цены товара, прилагаемого к поставке:</w:t>
      </w:r>
    </w:p>
    <w:p w:rsidR="000E3DC0" w:rsidRPr="00B46B9F" w:rsidRDefault="000E3DC0" w:rsidP="000E3DC0">
      <w:pPr>
        <w:pStyle w:val="af7"/>
        <w:spacing w:line="360" w:lineRule="auto"/>
        <w:ind w:left="28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35"/>
        <w:gridCol w:w="1127"/>
        <w:gridCol w:w="791"/>
        <w:gridCol w:w="1125"/>
        <w:gridCol w:w="1568"/>
      </w:tblGrid>
      <w:tr w:rsidR="000E3DC0" w:rsidRPr="00B46B9F" w:rsidTr="00EE123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w:t>
            </w:r>
          </w:p>
          <w:p w:rsidR="000E3DC0" w:rsidRPr="00B46B9F" w:rsidRDefault="000E3DC0" w:rsidP="00EE123F">
            <w:pPr>
              <w:ind w:left="14"/>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
                <w:bCs/>
                <w:color w:val="0000FF"/>
                <w:sz w:val="20"/>
                <w:szCs w:val="20"/>
              </w:rPr>
            </w:pPr>
            <w:r w:rsidRPr="00B46B9F">
              <w:rPr>
                <w:bCs/>
                <w:sz w:val="20"/>
                <w:szCs w:val="20"/>
              </w:rPr>
              <w:t xml:space="preserve">Наименование, </w:t>
            </w:r>
            <w:r w:rsidRPr="00B46B9F">
              <w:rPr>
                <w:b/>
                <w:bCs/>
                <w:color w:val="0000FF"/>
                <w:sz w:val="20"/>
                <w:szCs w:val="20"/>
              </w:rPr>
              <w:t>торговая марка,</w:t>
            </w:r>
          </w:p>
          <w:p w:rsidR="000E3DC0" w:rsidRPr="00B46B9F" w:rsidRDefault="000E3DC0" w:rsidP="00EE123F">
            <w:pPr>
              <w:ind w:left="14"/>
              <w:jc w:val="center"/>
              <w:rPr>
                <w:bCs/>
                <w:sz w:val="20"/>
                <w:szCs w:val="20"/>
              </w:rPr>
            </w:pPr>
            <w:r w:rsidRPr="00B46B9F">
              <w:rPr>
                <w:b/>
                <w:bCs/>
                <w:color w:val="0000FF"/>
                <w:sz w:val="20"/>
                <w:szCs w:val="20"/>
              </w:rPr>
              <w:t>страна происхождения товара</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Цена за единицу</w:t>
            </w:r>
          </w:p>
          <w:p w:rsidR="000E3DC0" w:rsidRPr="00B46B9F" w:rsidRDefault="000E3DC0" w:rsidP="00EE123F">
            <w:pPr>
              <w:ind w:left="14"/>
              <w:jc w:val="center"/>
              <w:rPr>
                <w:bCs/>
                <w:sz w:val="20"/>
                <w:szCs w:val="20"/>
              </w:rPr>
            </w:pPr>
            <w:r w:rsidRPr="00B46B9F">
              <w:rPr>
                <w:bCs/>
                <w:sz w:val="20"/>
                <w:szCs w:val="20"/>
              </w:rPr>
              <w:t>(с НДС), руб.</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Сумма</w:t>
            </w:r>
          </w:p>
          <w:p w:rsidR="000E3DC0" w:rsidRPr="00B46B9F" w:rsidRDefault="000E3DC0" w:rsidP="00EE123F">
            <w:pPr>
              <w:ind w:left="14"/>
              <w:jc w:val="center"/>
              <w:rPr>
                <w:bCs/>
                <w:sz w:val="20"/>
                <w:szCs w:val="20"/>
              </w:rPr>
            </w:pPr>
            <w:r w:rsidRPr="00B46B9F">
              <w:rPr>
                <w:bCs/>
                <w:sz w:val="20"/>
                <w:szCs w:val="20"/>
              </w:rPr>
              <w:t>(с НДС), руб.</w:t>
            </w:r>
          </w:p>
        </w:tc>
      </w:tr>
      <w:tr w:rsidR="000E3DC0" w:rsidRPr="00B46B9F" w:rsidTr="00EE123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5*</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6*</w:t>
            </w:r>
          </w:p>
        </w:tc>
      </w:tr>
      <w:tr w:rsidR="000E3DC0" w:rsidRPr="00B46B9F" w:rsidTr="00EE123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Pr="00B46B9F" w:rsidRDefault="000E3DC0" w:rsidP="00EE123F">
            <w:pPr>
              <w:ind w:left="14"/>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r>
      <w:tr w:rsidR="000E3DC0" w:rsidRPr="00B46B9F" w:rsidTr="00EE123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Default="000E3DC0" w:rsidP="00EE123F">
            <w:pPr>
              <w:ind w:left="14"/>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r>
      <w:tr w:rsidR="000E3DC0" w:rsidRPr="00B46B9F" w:rsidTr="00EE123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right"/>
              <w:rPr>
                <w:bCs/>
                <w:sz w:val="20"/>
                <w:szCs w:val="20"/>
              </w:rPr>
            </w:pPr>
            <w:r w:rsidRPr="00B46B9F">
              <w:rPr>
                <w:sz w:val="20"/>
                <w:szCs w:val="20"/>
              </w:rPr>
              <w:t>Итого:</w:t>
            </w:r>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center"/>
              <w:rPr>
                <w:bCs/>
                <w:sz w:val="20"/>
                <w:szCs w:val="20"/>
              </w:rPr>
            </w:pPr>
          </w:p>
        </w:tc>
      </w:tr>
      <w:tr w:rsidR="000E3DC0" w:rsidRPr="00B46B9F" w:rsidTr="00EE123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right"/>
              <w:rPr>
                <w:bCs/>
                <w:sz w:val="20"/>
                <w:szCs w:val="20"/>
              </w:rPr>
            </w:pPr>
            <w:r w:rsidRPr="00B46B9F">
              <w:rPr>
                <w:sz w:val="20"/>
                <w:szCs w:val="20"/>
              </w:rPr>
              <w:t>В том числе НДС</w:t>
            </w:r>
            <w:proofErr w:type="gramStart"/>
            <w:r w:rsidRPr="00B46B9F">
              <w:rPr>
                <w:sz w:val="20"/>
                <w:szCs w:val="20"/>
              </w:rPr>
              <w:t xml:space="preserve"> (__%)</w:t>
            </w:r>
            <w:proofErr w:type="gramEnd"/>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center"/>
              <w:rPr>
                <w:bCs/>
                <w:sz w:val="20"/>
                <w:szCs w:val="20"/>
              </w:rPr>
            </w:pPr>
          </w:p>
        </w:tc>
      </w:tr>
    </w:tbl>
    <w:p w:rsidR="000E3DC0" w:rsidRPr="00B46B9F" w:rsidRDefault="000E3DC0" w:rsidP="000E3DC0">
      <w:pPr>
        <w:ind w:left="284"/>
        <w:jc w:val="both"/>
        <w:rPr>
          <w:i/>
          <w:iCs/>
          <w:sz w:val="20"/>
          <w:szCs w:val="20"/>
        </w:rPr>
      </w:pPr>
      <w:r w:rsidRPr="00B46B9F">
        <w:rPr>
          <w:sz w:val="20"/>
          <w:szCs w:val="20"/>
        </w:rPr>
        <w:t>*</w:t>
      </w:r>
      <w:r w:rsidRPr="00B46B9F">
        <w:rPr>
          <w:i/>
          <w:iCs/>
          <w:sz w:val="20"/>
          <w:szCs w:val="20"/>
        </w:rPr>
        <w:t>Числа в колонках 5,6 после запятой должны иметь не больше 2 знаков.</w:t>
      </w:r>
    </w:p>
    <w:p w:rsidR="000E3DC0" w:rsidRPr="00B46B9F" w:rsidRDefault="000E3DC0" w:rsidP="000E3DC0">
      <w:pPr>
        <w:ind w:left="284"/>
        <w:jc w:val="both"/>
        <w:rPr>
          <w:bCs/>
          <w:sz w:val="20"/>
          <w:szCs w:val="20"/>
        </w:rPr>
      </w:pPr>
    </w:p>
    <w:p w:rsidR="000E3DC0" w:rsidRPr="00B46B9F" w:rsidRDefault="000E3DC0" w:rsidP="000E3DC0">
      <w:pPr>
        <w:ind w:left="284"/>
        <w:jc w:val="both"/>
        <w:rPr>
          <w:bCs/>
          <w:sz w:val="20"/>
          <w:szCs w:val="20"/>
        </w:rPr>
      </w:pPr>
      <w:r w:rsidRPr="00B46B9F">
        <w:rPr>
          <w:bCs/>
          <w:sz w:val="20"/>
          <w:szCs w:val="20"/>
        </w:rPr>
        <w:t>2.</w:t>
      </w:r>
      <w:r w:rsidRPr="00B46B9F">
        <w:rPr>
          <w:b/>
          <w:bCs/>
          <w:sz w:val="20"/>
          <w:szCs w:val="20"/>
        </w:rPr>
        <w:t xml:space="preserve"> </w:t>
      </w:r>
      <w:r w:rsidRPr="00B46B9F">
        <w:rPr>
          <w:bCs/>
          <w:sz w:val="20"/>
          <w:szCs w:val="20"/>
        </w:rPr>
        <w:t>Итого стоимость предложения составляет: _________________________ рублей.</w:t>
      </w:r>
    </w:p>
    <w:p w:rsidR="000E3DC0" w:rsidRPr="00B46B9F" w:rsidRDefault="000E3DC0" w:rsidP="000E3DC0">
      <w:pPr>
        <w:ind w:left="284"/>
        <w:jc w:val="both"/>
        <w:rPr>
          <w:bCs/>
          <w:sz w:val="20"/>
          <w:szCs w:val="20"/>
        </w:rPr>
      </w:pPr>
      <w:r w:rsidRPr="00B46B9F">
        <w:rPr>
          <w:bCs/>
          <w:sz w:val="20"/>
          <w:szCs w:val="20"/>
        </w:rPr>
        <w:t>В том числе НДС __%, что составляет _______________________________ рублей.</w:t>
      </w:r>
    </w:p>
    <w:p w:rsidR="000E3DC0" w:rsidRPr="00B46B9F" w:rsidRDefault="000E3DC0" w:rsidP="000E3DC0">
      <w:pPr>
        <w:ind w:left="284"/>
        <w:jc w:val="both"/>
        <w:rPr>
          <w:sz w:val="20"/>
          <w:szCs w:val="20"/>
        </w:rPr>
      </w:pPr>
    </w:p>
    <w:p w:rsidR="000E3DC0" w:rsidRPr="00B46B9F" w:rsidRDefault="000E3DC0" w:rsidP="000E3DC0">
      <w:pPr>
        <w:ind w:left="284"/>
        <w:jc w:val="both"/>
        <w:rPr>
          <w:sz w:val="20"/>
          <w:szCs w:val="20"/>
        </w:rPr>
      </w:pPr>
      <w:r w:rsidRPr="00B46B9F">
        <w:rPr>
          <w:sz w:val="20"/>
          <w:szCs w:val="20"/>
        </w:rPr>
        <w:t>3. Сведения о включенных в цену товара расходах:</w:t>
      </w:r>
    </w:p>
    <w:p w:rsidR="000E3DC0" w:rsidRPr="00B46B9F" w:rsidRDefault="000E3DC0" w:rsidP="002618AF">
      <w:pPr>
        <w:numPr>
          <w:ilvl w:val="0"/>
          <w:numId w:val="16"/>
        </w:numPr>
        <w:tabs>
          <w:tab w:val="clear" w:pos="1080"/>
          <w:tab w:val="left" w:pos="277"/>
          <w:tab w:val="num" w:pos="720"/>
        </w:tabs>
        <w:ind w:left="284" w:firstLine="0"/>
        <w:jc w:val="both"/>
        <w:rPr>
          <w:sz w:val="20"/>
          <w:szCs w:val="20"/>
        </w:rPr>
      </w:pPr>
      <w:r w:rsidRPr="00B46B9F">
        <w:rPr>
          <w:sz w:val="20"/>
          <w:szCs w:val="20"/>
        </w:rPr>
        <w:t>стоимость товара;</w:t>
      </w:r>
    </w:p>
    <w:p w:rsidR="000E3DC0" w:rsidRPr="00B46B9F" w:rsidRDefault="000E3DC0" w:rsidP="002618AF">
      <w:pPr>
        <w:numPr>
          <w:ilvl w:val="0"/>
          <w:numId w:val="16"/>
        </w:numPr>
        <w:tabs>
          <w:tab w:val="clear" w:pos="1080"/>
          <w:tab w:val="left" w:pos="277"/>
          <w:tab w:val="num" w:pos="720"/>
        </w:tabs>
        <w:ind w:left="284" w:firstLine="0"/>
        <w:jc w:val="both"/>
        <w:rPr>
          <w:sz w:val="20"/>
          <w:szCs w:val="20"/>
        </w:rPr>
      </w:pPr>
      <w:r w:rsidRPr="00B46B9F">
        <w:rPr>
          <w:sz w:val="20"/>
          <w:szCs w:val="20"/>
        </w:rPr>
        <w:t>погрузо-разгрузочные работы;</w:t>
      </w:r>
    </w:p>
    <w:p w:rsidR="000E3DC0" w:rsidRPr="00B46B9F" w:rsidRDefault="000E3DC0" w:rsidP="002618AF">
      <w:pPr>
        <w:numPr>
          <w:ilvl w:val="0"/>
          <w:numId w:val="16"/>
        </w:numPr>
        <w:tabs>
          <w:tab w:val="clear" w:pos="1080"/>
          <w:tab w:val="left" w:pos="277"/>
          <w:tab w:val="num" w:pos="720"/>
        </w:tabs>
        <w:ind w:left="284"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2618AF">
      <w:pPr>
        <w:numPr>
          <w:ilvl w:val="0"/>
          <w:numId w:val="16"/>
        </w:numPr>
        <w:tabs>
          <w:tab w:val="clear" w:pos="1080"/>
          <w:tab w:val="left" w:pos="277"/>
          <w:tab w:val="num" w:pos="720"/>
        </w:tabs>
        <w:ind w:left="284" w:firstLine="0"/>
        <w:jc w:val="both"/>
        <w:rPr>
          <w:sz w:val="20"/>
          <w:szCs w:val="20"/>
        </w:rPr>
      </w:pPr>
      <w:r w:rsidRPr="00B46B9F">
        <w:rPr>
          <w:sz w:val="20"/>
          <w:szCs w:val="20"/>
        </w:rPr>
        <w:t xml:space="preserve">страхование, уплата таможенных пошлин; </w:t>
      </w:r>
    </w:p>
    <w:p w:rsidR="000E3DC0" w:rsidRPr="00B46B9F" w:rsidRDefault="000E3DC0" w:rsidP="002618AF">
      <w:pPr>
        <w:numPr>
          <w:ilvl w:val="0"/>
          <w:numId w:val="16"/>
        </w:numPr>
        <w:tabs>
          <w:tab w:val="clear" w:pos="1080"/>
          <w:tab w:val="left" w:pos="277"/>
          <w:tab w:val="num" w:pos="720"/>
        </w:tabs>
        <w:ind w:left="284"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A35D3D" w:rsidRDefault="000E3DC0" w:rsidP="000E3DC0">
      <w:pPr>
        <w:rPr>
          <w:sz w:val="20"/>
          <w:szCs w:val="20"/>
        </w:rPr>
      </w:pPr>
    </w:p>
    <w:p w:rsidR="000E3DC0" w:rsidRPr="00A35D3D" w:rsidRDefault="000E3DC0" w:rsidP="000E3DC0">
      <w:pPr>
        <w:tabs>
          <w:tab w:val="left" w:pos="0"/>
          <w:tab w:val="left" w:pos="142"/>
          <w:tab w:val="left" w:pos="284"/>
          <w:tab w:val="left" w:pos="426"/>
        </w:tabs>
        <w:jc w:val="both"/>
        <w:rPr>
          <w:sz w:val="20"/>
          <w:szCs w:val="20"/>
        </w:rPr>
      </w:pPr>
      <w:r w:rsidRPr="00A35D3D">
        <w:rPr>
          <w:sz w:val="20"/>
          <w:szCs w:val="20"/>
        </w:rPr>
        <w:t xml:space="preserve">__________________________________ </w:t>
      </w:r>
      <w:r w:rsidRPr="00A35D3D">
        <w:rPr>
          <w:i/>
          <w:iCs/>
          <w:sz w:val="20"/>
          <w:szCs w:val="20"/>
        </w:rPr>
        <w:t xml:space="preserve">(полное наименование участника) </w:t>
      </w:r>
      <w:r w:rsidRPr="00A35D3D">
        <w:rPr>
          <w:sz w:val="20"/>
          <w:szCs w:val="20"/>
        </w:rPr>
        <w:t>признаем (</w:t>
      </w:r>
      <w:r w:rsidRPr="00A35D3D">
        <w:rPr>
          <w:i/>
          <w:sz w:val="20"/>
          <w:szCs w:val="20"/>
        </w:rPr>
        <w:t>признает</w:t>
      </w:r>
      <w:r w:rsidRPr="00A35D3D">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5610" w:rsidRDefault="00B340D7" w:rsidP="000E3DC0">
      <w:pPr>
        <w:jc w:val="both"/>
        <w:rPr>
          <w:sz w:val="20"/>
          <w:szCs w:val="20"/>
        </w:rPr>
      </w:pPr>
    </w:p>
    <w:sectPr w:rsidR="00B340D7" w:rsidRPr="00B75610" w:rsidSect="00E13801">
      <w:footerReference w:type="default" r:id="rId33"/>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AF" w:rsidRDefault="002618AF">
      <w:r>
        <w:separator/>
      </w:r>
    </w:p>
  </w:endnote>
  <w:endnote w:type="continuationSeparator" w:id="0">
    <w:p w:rsidR="002618AF" w:rsidRDefault="002618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3F" w:rsidRDefault="00EE123F"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35BD6">
      <w:rPr>
        <w:rStyle w:val="ae"/>
        <w:noProof/>
      </w:rPr>
      <w:t>23</w:t>
    </w:r>
    <w:r>
      <w:rPr>
        <w:rStyle w:val="ae"/>
      </w:rPr>
      <w:fldChar w:fldCharType="end"/>
    </w:r>
  </w:p>
  <w:p w:rsidR="00EE123F" w:rsidRDefault="00EE123F"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AF" w:rsidRDefault="002618AF">
      <w:r>
        <w:separator/>
      </w:r>
    </w:p>
  </w:footnote>
  <w:footnote w:type="continuationSeparator" w:id="0">
    <w:p w:rsidR="002618AF" w:rsidRDefault="00261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024D7EBA"/>
    <w:multiLevelType w:val="hybridMultilevel"/>
    <w:tmpl w:val="D7BE292C"/>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336945"/>
    <w:multiLevelType w:val="hybridMultilevel"/>
    <w:tmpl w:val="91481686"/>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C83316"/>
    <w:multiLevelType w:val="hybridMultilevel"/>
    <w:tmpl w:val="05D41126"/>
    <w:lvl w:ilvl="0" w:tplc="4A7CED0C">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5">
    <w:nsid w:val="09DD08DA"/>
    <w:multiLevelType w:val="hybridMultilevel"/>
    <w:tmpl w:val="A7A87AE0"/>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0CF24DD4"/>
    <w:multiLevelType w:val="hybridMultilevel"/>
    <w:tmpl w:val="48A8E7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577744"/>
    <w:multiLevelType w:val="multilevel"/>
    <w:tmpl w:val="7C0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72C77"/>
    <w:multiLevelType w:val="hybridMultilevel"/>
    <w:tmpl w:val="FD3A374C"/>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D79F8"/>
    <w:multiLevelType w:val="hybridMultilevel"/>
    <w:tmpl w:val="E7DC7F08"/>
    <w:lvl w:ilvl="0" w:tplc="4A7CED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8619F0"/>
    <w:multiLevelType w:val="hybridMultilevel"/>
    <w:tmpl w:val="78EEAE14"/>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51D26A9"/>
    <w:multiLevelType w:val="hybridMultilevel"/>
    <w:tmpl w:val="B39AB982"/>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17AB2447"/>
    <w:multiLevelType w:val="hybridMultilevel"/>
    <w:tmpl w:val="BF0226F8"/>
    <w:lvl w:ilvl="0" w:tplc="155831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702235"/>
    <w:multiLevelType w:val="hybridMultilevel"/>
    <w:tmpl w:val="FA1A7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B42C60"/>
    <w:multiLevelType w:val="hybridMultilevel"/>
    <w:tmpl w:val="2B606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674F32"/>
    <w:multiLevelType w:val="hybridMultilevel"/>
    <w:tmpl w:val="284EA4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C9C4496"/>
    <w:multiLevelType w:val="hybridMultilevel"/>
    <w:tmpl w:val="04D84CD6"/>
    <w:lvl w:ilvl="0" w:tplc="2B526AD4">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21">
    <w:nsid w:val="1E31720C"/>
    <w:multiLevelType w:val="hybridMultilevel"/>
    <w:tmpl w:val="16922F2A"/>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24383005"/>
    <w:multiLevelType w:val="hybridMultilevel"/>
    <w:tmpl w:val="02F6EA96"/>
    <w:lvl w:ilvl="0" w:tplc="6C0A56A8">
      <w:start w:val="1"/>
      <w:numFmt w:val="decimal"/>
      <w:lvlText w:val="%1."/>
      <w:lvlJc w:val="left"/>
      <w:pPr>
        <w:ind w:left="693" w:hanging="360"/>
      </w:pPr>
      <w:rPr>
        <w:rFonts w:eastAsia="Calibri"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4">
    <w:nsid w:val="244C3E40"/>
    <w:multiLevelType w:val="hybridMultilevel"/>
    <w:tmpl w:val="C4CA2940"/>
    <w:lvl w:ilvl="0" w:tplc="2B526AD4">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5">
    <w:nsid w:val="26971877"/>
    <w:multiLevelType w:val="hybridMultilevel"/>
    <w:tmpl w:val="A0EE6204"/>
    <w:lvl w:ilvl="0" w:tplc="2B526AD4">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26">
    <w:nsid w:val="26F24793"/>
    <w:multiLevelType w:val="hybridMultilevel"/>
    <w:tmpl w:val="311EA402"/>
    <w:lvl w:ilvl="0" w:tplc="2B526AD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7">
    <w:nsid w:val="280F6EF6"/>
    <w:multiLevelType w:val="hybridMultilevel"/>
    <w:tmpl w:val="6778DB88"/>
    <w:lvl w:ilvl="0" w:tplc="155831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86A32AD"/>
    <w:multiLevelType w:val="hybridMultilevel"/>
    <w:tmpl w:val="03760070"/>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A320AD9"/>
    <w:multiLevelType w:val="hybridMultilevel"/>
    <w:tmpl w:val="9A7C0ED6"/>
    <w:lvl w:ilvl="0" w:tplc="2B526AD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0">
    <w:nsid w:val="2A635CD3"/>
    <w:multiLevelType w:val="hybridMultilevel"/>
    <w:tmpl w:val="861A3050"/>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32">
    <w:nsid w:val="2E2F0A80"/>
    <w:multiLevelType w:val="hybridMultilevel"/>
    <w:tmpl w:val="FDBE2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842F82"/>
    <w:multiLevelType w:val="hybridMultilevel"/>
    <w:tmpl w:val="7CBE2124"/>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F976925"/>
    <w:multiLevelType w:val="hybridMultilevel"/>
    <w:tmpl w:val="A8705AAA"/>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5">
    <w:nsid w:val="30C0645B"/>
    <w:multiLevelType w:val="hybridMultilevel"/>
    <w:tmpl w:val="822E9188"/>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313750BD"/>
    <w:multiLevelType w:val="hybridMultilevel"/>
    <w:tmpl w:val="34E245F2"/>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38">
    <w:nsid w:val="32842D9A"/>
    <w:multiLevelType w:val="hybridMultilevel"/>
    <w:tmpl w:val="49FCD52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307576D"/>
    <w:multiLevelType w:val="hybridMultilevel"/>
    <w:tmpl w:val="7C14AC2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211608"/>
    <w:multiLevelType w:val="hybridMultilevel"/>
    <w:tmpl w:val="A7DC222C"/>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5CC091F"/>
    <w:multiLevelType w:val="hybridMultilevel"/>
    <w:tmpl w:val="21A88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D61F0E"/>
    <w:multiLevelType w:val="hybridMultilevel"/>
    <w:tmpl w:val="101657DE"/>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68C5279"/>
    <w:multiLevelType w:val="hybridMultilevel"/>
    <w:tmpl w:val="54E07814"/>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A434C6D"/>
    <w:multiLevelType w:val="hybridMultilevel"/>
    <w:tmpl w:val="5A4C9B8E"/>
    <w:lvl w:ilvl="0" w:tplc="2B526AD4">
      <w:start w:val="1"/>
      <w:numFmt w:val="bullet"/>
      <w:lvlText w:val=""/>
      <w:lvlJc w:val="left"/>
      <w:pPr>
        <w:ind w:left="1528" w:hanging="360"/>
      </w:pPr>
      <w:rPr>
        <w:rFonts w:ascii="Symbol" w:hAnsi="Symbol"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45">
    <w:nsid w:val="3A6029DA"/>
    <w:multiLevelType w:val="hybridMultilevel"/>
    <w:tmpl w:val="952AFA5A"/>
    <w:lvl w:ilvl="0" w:tplc="4A7CED0C">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46">
    <w:nsid w:val="3A6C7326"/>
    <w:multiLevelType w:val="hybridMultilevel"/>
    <w:tmpl w:val="8CC005E8"/>
    <w:lvl w:ilvl="0" w:tplc="098232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B601B3B"/>
    <w:multiLevelType w:val="multilevel"/>
    <w:tmpl w:val="C30E83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030BA3"/>
    <w:multiLevelType w:val="hybridMultilevel"/>
    <w:tmpl w:val="414C4A98"/>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A25FF4"/>
    <w:multiLevelType w:val="hybridMultilevel"/>
    <w:tmpl w:val="C2642BFA"/>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0">
    <w:nsid w:val="3DE66EED"/>
    <w:multiLevelType w:val="hybridMultilevel"/>
    <w:tmpl w:val="8A742958"/>
    <w:lvl w:ilvl="0" w:tplc="4A7CE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E4F2C36"/>
    <w:multiLevelType w:val="hybridMultilevel"/>
    <w:tmpl w:val="C128C986"/>
    <w:lvl w:ilvl="0" w:tplc="2B526AD4">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52">
    <w:nsid w:val="421A16BA"/>
    <w:multiLevelType w:val="multilevel"/>
    <w:tmpl w:val="12A2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272418F"/>
    <w:multiLevelType w:val="hybridMultilevel"/>
    <w:tmpl w:val="BFE67DB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B410CE"/>
    <w:multiLevelType w:val="hybridMultilevel"/>
    <w:tmpl w:val="D4382612"/>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3CD44D2"/>
    <w:multiLevelType w:val="hybridMultilevel"/>
    <w:tmpl w:val="013E09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40E21C9"/>
    <w:multiLevelType w:val="multilevel"/>
    <w:tmpl w:val="827EBE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AD3DCE"/>
    <w:multiLevelType w:val="hybridMultilevel"/>
    <w:tmpl w:val="B1A45876"/>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83C5AB1"/>
    <w:multiLevelType w:val="hybridMultilevel"/>
    <w:tmpl w:val="205E047C"/>
    <w:lvl w:ilvl="0" w:tplc="DB8AC7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A74D0F"/>
    <w:multiLevelType w:val="hybridMultilevel"/>
    <w:tmpl w:val="1CECF4D8"/>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3473C9"/>
    <w:multiLevelType w:val="hybridMultilevel"/>
    <w:tmpl w:val="76F06E2C"/>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9F065C"/>
    <w:multiLevelType w:val="hybridMultilevel"/>
    <w:tmpl w:val="518AA114"/>
    <w:lvl w:ilvl="0" w:tplc="2B526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C79754D"/>
    <w:multiLevelType w:val="hybridMultilevel"/>
    <w:tmpl w:val="C2A49EA8"/>
    <w:lvl w:ilvl="0" w:tplc="2B526AD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63">
    <w:nsid w:val="4C870B0F"/>
    <w:multiLevelType w:val="hybridMultilevel"/>
    <w:tmpl w:val="FB06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8065C2"/>
    <w:multiLevelType w:val="hybridMultilevel"/>
    <w:tmpl w:val="140A4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07721E2"/>
    <w:multiLevelType w:val="hybridMultilevel"/>
    <w:tmpl w:val="1F22AAFA"/>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E35B48"/>
    <w:multiLevelType w:val="hybridMultilevel"/>
    <w:tmpl w:val="3DA42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1AF6F62"/>
    <w:multiLevelType w:val="hybridMultilevel"/>
    <w:tmpl w:val="D7C8AD88"/>
    <w:lvl w:ilvl="0" w:tplc="4A7CED0C">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8">
    <w:nsid w:val="52856F74"/>
    <w:multiLevelType w:val="hybridMultilevel"/>
    <w:tmpl w:val="C4F8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80D4016"/>
    <w:multiLevelType w:val="hybridMultilevel"/>
    <w:tmpl w:val="B17C88D2"/>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CE3430C"/>
    <w:multiLevelType w:val="hybridMultilevel"/>
    <w:tmpl w:val="D0FCD410"/>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3656EA3"/>
    <w:multiLevelType w:val="multilevel"/>
    <w:tmpl w:val="6440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654B360B"/>
    <w:multiLevelType w:val="hybridMultilevel"/>
    <w:tmpl w:val="E230E34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70D33D9"/>
    <w:multiLevelType w:val="hybridMultilevel"/>
    <w:tmpl w:val="76AA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F72CBE"/>
    <w:multiLevelType w:val="hybridMultilevel"/>
    <w:tmpl w:val="511C2BAA"/>
    <w:lvl w:ilvl="0" w:tplc="7DFCD1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277F13"/>
    <w:multiLevelType w:val="hybridMultilevel"/>
    <w:tmpl w:val="C1F468A8"/>
    <w:lvl w:ilvl="0" w:tplc="2B526AD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9">
    <w:nsid w:val="6A3969B6"/>
    <w:multiLevelType w:val="hybridMultilevel"/>
    <w:tmpl w:val="4DC8492E"/>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1">
    <w:nsid w:val="6CA82752"/>
    <w:multiLevelType w:val="hybridMultilevel"/>
    <w:tmpl w:val="38D2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6F1D3D"/>
    <w:multiLevelType w:val="hybridMultilevel"/>
    <w:tmpl w:val="7CC64B8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E5E6B28"/>
    <w:multiLevelType w:val="hybridMultilevel"/>
    <w:tmpl w:val="66704CCE"/>
    <w:lvl w:ilvl="0" w:tplc="4A7CED0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4">
    <w:nsid w:val="709005A9"/>
    <w:multiLevelType w:val="hybridMultilevel"/>
    <w:tmpl w:val="C1DCAEC0"/>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23102E2"/>
    <w:multiLevelType w:val="hybridMultilevel"/>
    <w:tmpl w:val="9ADC812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74262210"/>
    <w:multiLevelType w:val="hybridMultilevel"/>
    <w:tmpl w:val="4C02548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6A8632B"/>
    <w:multiLevelType w:val="hybridMultilevel"/>
    <w:tmpl w:val="452E76BE"/>
    <w:lvl w:ilvl="0" w:tplc="2084C3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B941FAD"/>
    <w:multiLevelType w:val="hybridMultilevel"/>
    <w:tmpl w:val="DFFA2408"/>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1">
    <w:nsid w:val="7DF7359B"/>
    <w:multiLevelType w:val="hybridMultilevel"/>
    <w:tmpl w:val="84566C8C"/>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FAE7CB0"/>
    <w:multiLevelType w:val="hybridMultilevel"/>
    <w:tmpl w:val="9AECD694"/>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3"/>
  </w:num>
  <w:num w:numId="4">
    <w:abstractNumId w:val="7"/>
  </w:num>
  <w:num w:numId="5">
    <w:abstractNumId w:val="75"/>
  </w:num>
  <w:num w:numId="6">
    <w:abstractNumId w:val="86"/>
  </w:num>
  <w:num w:numId="7">
    <w:abstractNumId w:val="0"/>
  </w:num>
  <w:num w:numId="8">
    <w:abstractNumId w:val="22"/>
  </w:num>
  <w:num w:numId="9">
    <w:abstractNumId w:val="90"/>
  </w:num>
  <w:num w:numId="10">
    <w:abstractNumId w:val="7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58"/>
  </w:num>
  <w:num w:numId="14">
    <w:abstractNumId w:val="80"/>
  </w:num>
  <w:num w:numId="15">
    <w:abstractNumId w:val="9"/>
  </w:num>
  <w:num w:numId="16">
    <w:abstractNumId w:val="37"/>
  </w:num>
  <w:num w:numId="17">
    <w:abstractNumId w:val="15"/>
  </w:num>
  <w:num w:numId="18">
    <w:abstractNumId w:val="31"/>
  </w:num>
  <w:num w:numId="19">
    <w:abstractNumId w:val="46"/>
  </w:num>
  <w:num w:numId="20">
    <w:abstractNumId w:val="14"/>
  </w:num>
  <w:num w:numId="21">
    <w:abstractNumId w:val="27"/>
  </w:num>
  <w:num w:numId="22">
    <w:abstractNumId w:val="60"/>
  </w:num>
  <w:num w:numId="23">
    <w:abstractNumId w:val="52"/>
  </w:num>
  <w:num w:numId="24">
    <w:abstractNumId w:val="6"/>
  </w:num>
  <w:num w:numId="25">
    <w:abstractNumId w:val="39"/>
  </w:num>
  <w:num w:numId="26">
    <w:abstractNumId w:val="32"/>
  </w:num>
  <w:num w:numId="27">
    <w:abstractNumId w:val="85"/>
  </w:num>
  <w:num w:numId="28">
    <w:abstractNumId w:val="76"/>
  </w:num>
  <w:num w:numId="29">
    <w:abstractNumId w:val="89"/>
  </w:num>
  <w:num w:numId="30">
    <w:abstractNumId w:val="28"/>
  </w:num>
  <w:num w:numId="31">
    <w:abstractNumId w:val="57"/>
  </w:num>
  <w:num w:numId="32">
    <w:abstractNumId w:val="43"/>
  </w:num>
  <w:num w:numId="33">
    <w:abstractNumId w:val="2"/>
  </w:num>
  <w:num w:numId="34">
    <w:abstractNumId w:val="23"/>
  </w:num>
  <w:num w:numId="35">
    <w:abstractNumId w:val="63"/>
  </w:num>
  <w:num w:numId="36">
    <w:abstractNumId w:val="92"/>
  </w:num>
  <w:num w:numId="37">
    <w:abstractNumId w:val="88"/>
  </w:num>
  <w:num w:numId="38">
    <w:abstractNumId w:val="17"/>
  </w:num>
  <w:num w:numId="39">
    <w:abstractNumId w:val="72"/>
  </w:num>
  <w:num w:numId="40">
    <w:abstractNumId w:val="56"/>
  </w:num>
  <w:num w:numId="41">
    <w:abstractNumId w:val="47"/>
  </w:num>
  <w:num w:numId="42">
    <w:abstractNumId w:val="8"/>
  </w:num>
  <w:num w:numId="43">
    <w:abstractNumId w:val="48"/>
  </w:num>
  <w:num w:numId="44">
    <w:abstractNumId w:val="24"/>
  </w:num>
  <w:num w:numId="45">
    <w:abstractNumId w:val="10"/>
  </w:num>
  <w:num w:numId="46">
    <w:abstractNumId w:val="19"/>
  </w:num>
  <w:num w:numId="47">
    <w:abstractNumId w:val="29"/>
  </w:num>
  <w:num w:numId="48">
    <w:abstractNumId w:val="33"/>
  </w:num>
  <w:num w:numId="49">
    <w:abstractNumId w:val="70"/>
  </w:num>
  <w:num w:numId="50">
    <w:abstractNumId w:val="91"/>
  </w:num>
  <w:num w:numId="51">
    <w:abstractNumId w:val="84"/>
  </w:num>
  <w:num w:numId="52">
    <w:abstractNumId w:val="16"/>
  </w:num>
  <w:num w:numId="53">
    <w:abstractNumId w:val="83"/>
  </w:num>
  <w:num w:numId="54">
    <w:abstractNumId w:val="34"/>
  </w:num>
  <w:num w:numId="55">
    <w:abstractNumId w:val="5"/>
  </w:num>
  <w:num w:numId="56">
    <w:abstractNumId w:val="49"/>
  </w:num>
  <w:num w:numId="57">
    <w:abstractNumId w:val="81"/>
  </w:num>
  <w:num w:numId="58">
    <w:abstractNumId w:val="4"/>
  </w:num>
  <w:num w:numId="59">
    <w:abstractNumId w:val="87"/>
  </w:num>
  <w:num w:numId="60">
    <w:abstractNumId w:val="61"/>
  </w:num>
  <w:num w:numId="61">
    <w:abstractNumId w:val="25"/>
  </w:num>
  <w:num w:numId="62">
    <w:abstractNumId w:val="62"/>
  </w:num>
  <w:num w:numId="63">
    <w:abstractNumId w:val="51"/>
  </w:num>
  <w:num w:numId="64">
    <w:abstractNumId w:val="26"/>
  </w:num>
  <w:num w:numId="65">
    <w:abstractNumId w:val="78"/>
  </w:num>
  <w:num w:numId="66">
    <w:abstractNumId w:val="20"/>
  </w:num>
  <w:num w:numId="67">
    <w:abstractNumId w:val="53"/>
  </w:num>
  <w:num w:numId="68">
    <w:abstractNumId w:val="66"/>
  </w:num>
  <w:num w:numId="69">
    <w:abstractNumId w:val="41"/>
  </w:num>
  <w:num w:numId="70">
    <w:abstractNumId w:val="67"/>
  </w:num>
  <w:num w:numId="71">
    <w:abstractNumId w:val="79"/>
  </w:num>
  <w:num w:numId="72">
    <w:abstractNumId w:val="65"/>
  </w:num>
  <w:num w:numId="73">
    <w:abstractNumId w:val="82"/>
  </w:num>
  <w:num w:numId="74">
    <w:abstractNumId w:val="77"/>
  </w:num>
  <w:num w:numId="75">
    <w:abstractNumId w:val="11"/>
  </w:num>
  <w:num w:numId="76">
    <w:abstractNumId w:val="35"/>
  </w:num>
  <w:num w:numId="77">
    <w:abstractNumId w:val="73"/>
  </w:num>
  <w:num w:numId="78">
    <w:abstractNumId w:val="38"/>
  </w:num>
  <w:num w:numId="79">
    <w:abstractNumId w:val="55"/>
  </w:num>
  <w:num w:numId="80">
    <w:abstractNumId w:val="45"/>
  </w:num>
  <w:num w:numId="81">
    <w:abstractNumId w:val="3"/>
  </w:num>
  <w:num w:numId="82">
    <w:abstractNumId w:val="59"/>
  </w:num>
  <w:num w:numId="83">
    <w:abstractNumId w:val="30"/>
  </w:num>
  <w:num w:numId="84">
    <w:abstractNumId w:val="44"/>
  </w:num>
  <w:num w:numId="85">
    <w:abstractNumId w:val="21"/>
  </w:num>
  <w:num w:numId="86">
    <w:abstractNumId w:val="42"/>
  </w:num>
  <w:num w:numId="87">
    <w:abstractNumId w:val="71"/>
  </w:num>
  <w:num w:numId="88">
    <w:abstractNumId w:val="54"/>
  </w:num>
  <w:num w:numId="89">
    <w:abstractNumId w:val="50"/>
  </w:num>
  <w:num w:numId="90">
    <w:abstractNumId w:val="68"/>
  </w:num>
  <w:num w:numId="91">
    <w:abstractNumId w:val="40"/>
  </w:num>
  <w:num w:numId="92">
    <w:abstractNumId w:val="12"/>
  </w:num>
  <w:num w:numId="93">
    <w:abstractNumId w:val="64"/>
  </w:num>
  <w:num w:numId="94">
    <w:abstractNumId w:val="3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5BD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3DC0"/>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556F"/>
    <w:rsid w:val="00186AC5"/>
    <w:rsid w:val="001875A3"/>
    <w:rsid w:val="00192B8E"/>
    <w:rsid w:val="00193619"/>
    <w:rsid w:val="00193FC7"/>
    <w:rsid w:val="0019600F"/>
    <w:rsid w:val="00196BC7"/>
    <w:rsid w:val="001A01CE"/>
    <w:rsid w:val="001A029D"/>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18AF"/>
    <w:rsid w:val="00263E1D"/>
    <w:rsid w:val="00264C98"/>
    <w:rsid w:val="00267A47"/>
    <w:rsid w:val="0027134B"/>
    <w:rsid w:val="00271956"/>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6B8"/>
    <w:rsid w:val="002E708C"/>
    <w:rsid w:val="002E74D4"/>
    <w:rsid w:val="002F276C"/>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185B"/>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DBE"/>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979"/>
    <w:rsid w:val="003D1E77"/>
    <w:rsid w:val="003D21F2"/>
    <w:rsid w:val="003D3C47"/>
    <w:rsid w:val="003D5A8D"/>
    <w:rsid w:val="003D63F3"/>
    <w:rsid w:val="003D759D"/>
    <w:rsid w:val="003D7680"/>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351"/>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110"/>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4B1"/>
    <w:rsid w:val="006056D0"/>
    <w:rsid w:val="00606106"/>
    <w:rsid w:val="00612B06"/>
    <w:rsid w:val="00612CB4"/>
    <w:rsid w:val="00614543"/>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1769"/>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576"/>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625"/>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26609"/>
    <w:rsid w:val="009314A7"/>
    <w:rsid w:val="009315F6"/>
    <w:rsid w:val="00932913"/>
    <w:rsid w:val="00935C5C"/>
    <w:rsid w:val="00936F56"/>
    <w:rsid w:val="00937201"/>
    <w:rsid w:val="00937D9F"/>
    <w:rsid w:val="009419B3"/>
    <w:rsid w:val="00942047"/>
    <w:rsid w:val="00942A86"/>
    <w:rsid w:val="009438A2"/>
    <w:rsid w:val="009455E9"/>
    <w:rsid w:val="009457D0"/>
    <w:rsid w:val="00945FFB"/>
    <w:rsid w:val="00946D5E"/>
    <w:rsid w:val="009501D7"/>
    <w:rsid w:val="009502AF"/>
    <w:rsid w:val="00950D5E"/>
    <w:rsid w:val="009522D4"/>
    <w:rsid w:val="00955CC6"/>
    <w:rsid w:val="009567B0"/>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7D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8B3"/>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0EA3"/>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7CE"/>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4FFC"/>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1CD1"/>
    <w:rsid w:val="00C94B6A"/>
    <w:rsid w:val="00C959DE"/>
    <w:rsid w:val="00C96F80"/>
    <w:rsid w:val="00C9769F"/>
    <w:rsid w:val="00CA14A3"/>
    <w:rsid w:val="00CA210D"/>
    <w:rsid w:val="00CA2917"/>
    <w:rsid w:val="00CA37FD"/>
    <w:rsid w:val="00CA4781"/>
    <w:rsid w:val="00CA4E7D"/>
    <w:rsid w:val="00CA6C1E"/>
    <w:rsid w:val="00CA7577"/>
    <w:rsid w:val="00CA7C84"/>
    <w:rsid w:val="00CB154E"/>
    <w:rsid w:val="00CB28DD"/>
    <w:rsid w:val="00CB533A"/>
    <w:rsid w:val="00CB6806"/>
    <w:rsid w:val="00CB6BFA"/>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3CF"/>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928"/>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07B"/>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5C6"/>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62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123F"/>
    <w:rsid w:val="00EE2920"/>
    <w:rsid w:val="00EE3E8F"/>
    <w:rsid w:val="00EE3FBD"/>
    <w:rsid w:val="00EE5650"/>
    <w:rsid w:val="00EE5919"/>
    <w:rsid w:val="00EE704B"/>
    <w:rsid w:val="00EE7E89"/>
    <w:rsid w:val="00EF0CA9"/>
    <w:rsid w:val="00EF48A3"/>
    <w:rsid w:val="00EF4A53"/>
    <w:rsid w:val="00EF55BA"/>
    <w:rsid w:val="00EF59AD"/>
    <w:rsid w:val="00EF6CD9"/>
    <w:rsid w:val="00F01377"/>
    <w:rsid w:val="00F01F8E"/>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567FF"/>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6"/>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7"/>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8"/>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B340D7"/>
    <w:rPr>
      <w:sz w:val="24"/>
      <w:szCs w:val="24"/>
    </w:rPr>
  </w:style>
  <w:style w:type="paragraph" w:customStyle="1" w:styleId="afffffc">
    <w:name w:val="Прижатый влево"/>
    <w:basedOn w:val="a0"/>
    <w:next w:val="a0"/>
    <w:uiPriority w:val="99"/>
    <w:rsid w:val="006044B1"/>
    <w:pPr>
      <w:autoSpaceDE w:val="0"/>
      <w:autoSpaceDN w:val="0"/>
      <w:adjustRightInd w:val="0"/>
    </w:pPr>
    <w:rPr>
      <w:rFonts w:ascii="Arial" w:eastAsia="Calibri" w:hAnsi="Arial" w:cs="Arial"/>
    </w:rPr>
  </w:style>
  <w:style w:type="paragraph" w:customStyle="1" w:styleId="TableParagraph">
    <w:name w:val="Table Paragraph"/>
    <w:basedOn w:val="a0"/>
    <w:uiPriority w:val="1"/>
    <w:qFormat/>
    <w:rsid w:val="009457D0"/>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hyperlink" Target="http://www.consultant.ru/document/cons_doc_LAW_411171/6e4103a4154a049ac63fd064cef05ea6b3780b45/" TargetMode="Externa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www.consultant.ru/document/cons_doc_LAW_411171/159987976c47e793b9a535fdf16dbf0701c8a0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openxmlformats.org/officeDocument/2006/relationships/hyperlink" Target="http://www.consultant.ru/document/cons_doc_LAW_411076/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http://www.consultant.ru/document/cons_doc_LAW_411085/92c21101873860b815e2a0b883ec15dd4f6bebbe/" TargetMode="External"/><Relationship Id="rId32" Type="http://schemas.openxmlformats.org/officeDocument/2006/relationships/hyperlink" Target="https://223.rts-tender.ru/"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hyperlink" Target="http://www.consultant.ru/document/cons_doc_LAW_411076/6411e005f539b666d6f360f202cb7b1c23fe27c3/" TargetMode="Externa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31" Type="http://schemas.openxmlformats.org/officeDocument/2006/relationships/hyperlink" Target="http://www.consultant.ru/document/cons_doc_LAW_411085/f61ff313afecf81a91a43d729c2df55c1d6a1533/"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hyperlink" Target="http://www.consultant.ru/document/cons_doc_LAW_411076/7cb5d9b7f75fd72853e0610988cc9f6fdd08802e/" TargetMode="External"/><Relationship Id="rId30" Type="http://schemas.openxmlformats.org/officeDocument/2006/relationships/hyperlink" Target="http://www.consultant.ru/document/cons_doc_LAW_411076/a74ca4364cb5aa0d95db2b7636907af350ab52c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E3E2-875C-4F4F-AD56-B471EEDC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26</Pages>
  <Words>13929</Words>
  <Characters>79400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93143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218</cp:revision>
  <cp:lastPrinted>2011-12-07T05:49:00Z</cp:lastPrinted>
  <dcterms:created xsi:type="dcterms:W3CDTF">2014-05-27T01:29:00Z</dcterms:created>
  <dcterms:modified xsi:type="dcterms:W3CDTF">2022-04-05T07:17:00Z</dcterms:modified>
</cp:coreProperties>
</file>